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93" w:rsidRDefault="00373B93" w:rsidP="00532AC7">
      <w:pPr>
        <w:pStyle w:val="NoSpacing"/>
      </w:pPr>
    </w:p>
    <w:p w:rsidR="00532AC7" w:rsidRDefault="00532AC7" w:rsidP="00532AC7">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532AC7" w:rsidRDefault="00532AC7" w:rsidP="00532AC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532AC7" w:rsidRDefault="00532AC7" w:rsidP="00532AC7">
      <w:pPr>
        <w:pStyle w:val="NoSpacing"/>
        <w:jc w:val="center"/>
        <w:rPr>
          <w:rFonts w:ascii="Times New Roman" w:hAnsi="Times New Roman" w:cs="Times New Roman"/>
          <w:color w:val="FF0000"/>
          <w:sz w:val="24"/>
          <w:szCs w:val="24"/>
        </w:rPr>
      </w:pPr>
    </w:p>
    <w:p w:rsidR="00532AC7" w:rsidRDefault="00532AC7" w:rsidP="00532AC7">
      <w:pPr>
        <w:pStyle w:val="NoSpacing"/>
        <w:jc w:val="center"/>
        <w:rPr>
          <w:rFonts w:ascii="Times New Roman" w:hAnsi="Times New Roman" w:cs="Times New Roman"/>
          <w:sz w:val="24"/>
          <w:szCs w:val="24"/>
        </w:rPr>
      </w:pPr>
    </w:p>
    <w:p w:rsidR="00532AC7" w:rsidRDefault="00B06E7A" w:rsidP="00532AC7">
      <w:pPr>
        <w:pStyle w:val="NoSpacing"/>
        <w:rPr>
          <w:rFonts w:ascii="Times New Roman" w:hAnsi="Times New Roman" w:cs="Times New Roman"/>
          <w:sz w:val="24"/>
          <w:szCs w:val="24"/>
        </w:rPr>
      </w:pPr>
      <w:r>
        <w:rPr>
          <w:rFonts w:ascii="Times New Roman" w:hAnsi="Times New Roman" w:cs="Times New Roman"/>
          <w:sz w:val="24"/>
          <w:szCs w:val="24"/>
        </w:rPr>
        <w:t>January 19</w:t>
      </w:r>
      <w:r w:rsidR="00C700AF">
        <w:rPr>
          <w:rFonts w:ascii="Times New Roman" w:hAnsi="Times New Roman" w:cs="Times New Roman"/>
          <w:sz w:val="24"/>
          <w:szCs w:val="24"/>
        </w:rPr>
        <w:t>, 2015</w:t>
      </w:r>
      <w:r w:rsidR="00532AC7">
        <w:rPr>
          <w:rFonts w:ascii="Times New Roman" w:hAnsi="Times New Roman" w:cs="Times New Roman"/>
          <w:sz w:val="24"/>
          <w:szCs w:val="24"/>
        </w:rPr>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r>
      <w:r w:rsidR="00532AC7">
        <w:rPr>
          <w:rFonts w:ascii="Times New Roman" w:hAnsi="Times New Roman" w:cs="Times New Roman"/>
          <w:sz w:val="24"/>
          <w:szCs w:val="24"/>
        </w:rPr>
        <w:tab/>
      </w:r>
      <w:r w:rsidR="00532AC7">
        <w:rPr>
          <w:rFonts w:ascii="Times New Roman" w:hAnsi="Times New Roman" w:cs="Times New Roman"/>
          <w:sz w:val="24"/>
          <w:szCs w:val="24"/>
        </w:rPr>
        <w:tab/>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7:30 p.m.</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p.m. Presiding was Mayor James P. Ford, who called the meeting to order.</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w:t>
      </w:r>
      <w:r w:rsidR="0075533E">
        <w:rPr>
          <w:rFonts w:ascii="Times New Roman" w:hAnsi="Times New Roman" w:cs="Times New Roman"/>
          <w:sz w:val="24"/>
          <w:szCs w:val="24"/>
        </w:rPr>
        <w:t>rry Richardson, Joe Johnso</w:t>
      </w:r>
      <w:r w:rsidR="00B33162">
        <w:rPr>
          <w:rFonts w:ascii="Times New Roman" w:hAnsi="Times New Roman" w:cs="Times New Roman"/>
          <w:sz w:val="24"/>
          <w:szCs w:val="24"/>
        </w:rPr>
        <w:t>n, Doug Hatfield,</w:t>
      </w:r>
      <w:r w:rsidR="008815FE">
        <w:rPr>
          <w:rFonts w:ascii="Times New Roman" w:hAnsi="Times New Roman" w:cs="Times New Roman"/>
          <w:sz w:val="24"/>
          <w:szCs w:val="24"/>
        </w:rPr>
        <w:t xml:space="preserve"> Jenean Keck and Shelly Steadman</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EF10DA"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Kent Hixson, J.T</w:t>
      </w:r>
      <w:r w:rsidR="00B33162">
        <w:rPr>
          <w:rFonts w:ascii="Times New Roman" w:hAnsi="Times New Roman" w:cs="Times New Roman"/>
          <w:sz w:val="24"/>
          <w:szCs w:val="24"/>
        </w:rPr>
        <w:t>. Klaus</w:t>
      </w:r>
      <w:r w:rsidR="00C700AF">
        <w:rPr>
          <w:rFonts w:ascii="Times New Roman" w:hAnsi="Times New Roman" w:cs="Times New Roman"/>
          <w:sz w:val="24"/>
          <w:szCs w:val="24"/>
        </w:rPr>
        <w:t>, Patty Gerwick,</w:t>
      </w:r>
      <w:r w:rsidR="00B06E7A">
        <w:rPr>
          <w:rFonts w:ascii="Times New Roman" w:hAnsi="Times New Roman" w:cs="Times New Roman"/>
          <w:sz w:val="24"/>
          <w:szCs w:val="24"/>
        </w:rPr>
        <w:t xml:space="preserve"> Mike Robinson, Galen Cummins,</w:t>
      </w:r>
      <w:r w:rsidR="00C700AF">
        <w:rPr>
          <w:rFonts w:ascii="Times New Roman" w:hAnsi="Times New Roman" w:cs="Times New Roman"/>
          <w:sz w:val="24"/>
          <w:szCs w:val="24"/>
        </w:rPr>
        <w:t xml:space="preserve"> Brad Mod</w:t>
      </w:r>
      <w:r w:rsidR="00B06E7A">
        <w:rPr>
          <w:rFonts w:ascii="Times New Roman" w:hAnsi="Times New Roman" w:cs="Times New Roman"/>
          <w:sz w:val="24"/>
          <w:szCs w:val="24"/>
        </w:rPr>
        <w:t>lin, Chris Young, Spencer Walker, Nancy Farber Mottola, Ticia Herd, Jaima Nicholson, Debby Kendrick, Kendra Banzet, Maxie Richardson, Veronica Carr, Charlie Black, Amy Houston</w:t>
      </w:r>
    </w:p>
    <w:p w:rsidR="008815FE" w:rsidRDefault="008815FE"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PLEDGE OF ALLEGIANCE &amp; INVOCATION</w:t>
      </w:r>
      <w:r>
        <w:rPr>
          <w:rFonts w:ascii="Times New Roman" w:hAnsi="Times New Roman" w:cs="Times New Roman"/>
          <w:sz w:val="24"/>
          <w:szCs w:val="24"/>
        </w:rPr>
        <w:t>:  All stood for the Pledge of Allegiance and Invocation led by Mayor Ford.</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APPROV</w:t>
      </w:r>
      <w:r w:rsidR="002C4B08">
        <w:rPr>
          <w:rFonts w:ascii="Times New Roman" w:hAnsi="Times New Roman" w:cs="Times New Roman"/>
          <w:sz w:val="24"/>
          <w:szCs w:val="24"/>
          <w:u w:val="single"/>
        </w:rPr>
        <w:t>A</w:t>
      </w:r>
      <w:r w:rsidR="00B06E7A">
        <w:rPr>
          <w:rFonts w:ascii="Times New Roman" w:hAnsi="Times New Roman" w:cs="Times New Roman"/>
          <w:sz w:val="24"/>
          <w:szCs w:val="24"/>
          <w:u w:val="single"/>
        </w:rPr>
        <w:t>L OF REGULAR MINUTES DATED 1-5-15</w:t>
      </w:r>
      <w:r w:rsidR="008815FE">
        <w:rPr>
          <w:rFonts w:ascii="Times New Roman" w:hAnsi="Times New Roman" w:cs="Times New Roman"/>
          <w:sz w:val="24"/>
          <w:szCs w:val="24"/>
        </w:rPr>
        <w:t xml:space="preserve">:  </w:t>
      </w:r>
      <w:r w:rsidR="00B06E7A">
        <w:rPr>
          <w:rFonts w:ascii="Times New Roman" w:hAnsi="Times New Roman" w:cs="Times New Roman"/>
          <w:sz w:val="24"/>
          <w:szCs w:val="24"/>
        </w:rPr>
        <w:t xml:space="preserve">Johnson inquired about an incomplete sentence in the City Engineer section of the minutes. </w:t>
      </w:r>
      <w:r w:rsidR="00902ACD">
        <w:rPr>
          <w:rFonts w:ascii="Times New Roman" w:hAnsi="Times New Roman" w:cs="Times New Roman"/>
          <w:sz w:val="24"/>
          <w:szCs w:val="24"/>
        </w:rPr>
        <w:t xml:space="preserve">The Clerk will make the correction. </w:t>
      </w:r>
      <w:r w:rsidR="00B06E7A">
        <w:rPr>
          <w:rFonts w:ascii="Times New Roman" w:hAnsi="Times New Roman" w:cs="Times New Roman"/>
          <w:sz w:val="24"/>
          <w:szCs w:val="24"/>
        </w:rPr>
        <w:t xml:space="preserve"> </w:t>
      </w:r>
      <w:r w:rsidR="008815FE">
        <w:rPr>
          <w:rFonts w:ascii="Times New Roman" w:hAnsi="Times New Roman" w:cs="Times New Roman"/>
          <w:sz w:val="24"/>
          <w:szCs w:val="24"/>
        </w:rPr>
        <w:t>MOTION b</w:t>
      </w:r>
      <w:r w:rsidR="00C700AF">
        <w:rPr>
          <w:rFonts w:ascii="Times New Roman" w:hAnsi="Times New Roman" w:cs="Times New Roman"/>
          <w:sz w:val="24"/>
          <w:szCs w:val="24"/>
        </w:rPr>
        <w:t>y Johnson, second by Richardson</w:t>
      </w:r>
      <w:r>
        <w:rPr>
          <w:rFonts w:ascii="Times New Roman" w:hAnsi="Times New Roman" w:cs="Times New Roman"/>
          <w:sz w:val="24"/>
          <w:szCs w:val="24"/>
        </w:rPr>
        <w:t xml:space="preserve"> to approv</w:t>
      </w:r>
      <w:r w:rsidR="002C4B08">
        <w:rPr>
          <w:rFonts w:ascii="Times New Roman" w:hAnsi="Times New Roman" w:cs="Times New Roman"/>
          <w:sz w:val="24"/>
          <w:szCs w:val="24"/>
        </w:rPr>
        <w:t>e</w:t>
      </w:r>
      <w:r w:rsidR="008815FE">
        <w:rPr>
          <w:rFonts w:ascii="Times New Roman" w:hAnsi="Times New Roman" w:cs="Times New Roman"/>
          <w:sz w:val="24"/>
          <w:szCs w:val="24"/>
        </w:rPr>
        <w:t xml:space="preserve"> the Regular mi</w:t>
      </w:r>
      <w:r w:rsidR="00B06E7A">
        <w:rPr>
          <w:rFonts w:ascii="Times New Roman" w:hAnsi="Times New Roman" w:cs="Times New Roman"/>
          <w:sz w:val="24"/>
          <w:szCs w:val="24"/>
        </w:rPr>
        <w:t>nutes dated 1-5-15 as corrected</w:t>
      </w:r>
      <w:r>
        <w:rPr>
          <w:rFonts w:ascii="Times New Roman" w:hAnsi="Times New Roman" w:cs="Times New Roman"/>
          <w:sz w:val="24"/>
          <w:szCs w:val="24"/>
        </w:rPr>
        <w:t xml:space="preserve">.  MOTION approved unanimously. </w:t>
      </w:r>
    </w:p>
    <w:p w:rsidR="00B06E7A" w:rsidRDefault="00B06E7A"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sidR="002C4B08">
        <w:rPr>
          <w:rFonts w:ascii="Times New Roman" w:hAnsi="Times New Roman" w:cs="Times New Roman"/>
          <w:sz w:val="24"/>
          <w:szCs w:val="24"/>
        </w:rPr>
        <w:t xml:space="preserve">:  </w:t>
      </w:r>
      <w:r w:rsidR="00EF10DA">
        <w:rPr>
          <w:rFonts w:ascii="Times New Roman" w:hAnsi="Times New Roman" w:cs="Times New Roman"/>
          <w:sz w:val="24"/>
          <w:szCs w:val="24"/>
        </w:rPr>
        <w:t>None at this time.</w:t>
      </w:r>
    </w:p>
    <w:p w:rsidR="008425DD" w:rsidRDefault="008425DD"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Pr>
          <w:rFonts w:ascii="Times New Roman" w:hAnsi="Times New Roman" w:cs="Times New Roman"/>
          <w:sz w:val="24"/>
          <w:szCs w:val="24"/>
        </w:rPr>
        <w:t>:</w:t>
      </w:r>
      <w:r w:rsidR="001D6985">
        <w:rPr>
          <w:rFonts w:ascii="Times New Roman" w:hAnsi="Times New Roman" w:cs="Times New Roman"/>
          <w:sz w:val="24"/>
          <w:szCs w:val="24"/>
        </w:rPr>
        <w:t xml:space="preserve"> </w:t>
      </w:r>
      <w:r w:rsidR="00EF10DA">
        <w:rPr>
          <w:rFonts w:ascii="Times New Roman" w:hAnsi="Times New Roman" w:cs="Times New Roman"/>
          <w:sz w:val="24"/>
          <w:szCs w:val="24"/>
        </w:rPr>
        <w:t xml:space="preserve"> </w:t>
      </w:r>
      <w:r w:rsidR="00BE3899">
        <w:rPr>
          <w:rFonts w:ascii="Times New Roman" w:hAnsi="Times New Roman" w:cs="Times New Roman"/>
          <w:sz w:val="24"/>
          <w:szCs w:val="24"/>
        </w:rPr>
        <w:t xml:space="preserve">Hixson asked </w:t>
      </w:r>
      <w:r w:rsidR="00B06E7A">
        <w:rPr>
          <w:rFonts w:ascii="Times New Roman" w:hAnsi="Times New Roman" w:cs="Times New Roman"/>
          <w:sz w:val="24"/>
          <w:szCs w:val="24"/>
        </w:rPr>
        <w:t>to</w:t>
      </w:r>
      <w:r w:rsidR="00B0490C">
        <w:rPr>
          <w:rFonts w:ascii="Times New Roman" w:hAnsi="Times New Roman" w:cs="Times New Roman"/>
          <w:sz w:val="24"/>
          <w:szCs w:val="24"/>
        </w:rPr>
        <w:t xml:space="preserve"> add the purchase of a blower for</w:t>
      </w:r>
      <w:r w:rsidR="00B06E7A">
        <w:rPr>
          <w:rFonts w:ascii="Times New Roman" w:hAnsi="Times New Roman" w:cs="Times New Roman"/>
          <w:sz w:val="24"/>
          <w:szCs w:val="24"/>
        </w:rPr>
        <w:t xml:space="preserve"> the WWTP</w:t>
      </w:r>
      <w:r w:rsidR="00BE3899">
        <w:rPr>
          <w:rFonts w:ascii="Times New Roman" w:hAnsi="Times New Roman" w:cs="Times New Roman"/>
          <w:sz w:val="24"/>
          <w:szCs w:val="24"/>
        </w:rPr>
        <w:t xml:space="preserve"> as Item #4 on </w:t>
      </w:r>
      <w:r w:rsidR="00B06E7A">
        <w:rPr>
          <w:rFonts w:ascii="Times New Roman" w:hAnsi="Times New Roman" w:cs="Times New Roman"/>
          <w:sz w:val="24"/>
          <w:szCs w:val="24"/>
        </w:rPr>
        <w:t xml:space="preserve">the Consent Agenda </w:t>
      </w:r>
      <w:r w:rsidR="00270F1C">
        <w:rPr>
          <w:rFonts w:ascii="Times New Roman" w:hAnsi="Times New Roman" w:cs="Times New Roman"/>
          <w:sz w:val="24"/>
          <w:szCs w:val="24"/>
        </w:rPr>
        <w:t>and the Attorney asked to add a 10 minute</w:t>
      </w:r>
      <w:r w:rsidR="00B06E7A">
        <w:rPr>
          <w:rFonts w:ascii="Times New Roman" w:hAnsi="Times New Roman" w:cs="Times New Roman"/>
          <w:sz w:val="24"/>
          <w:szCs w:val="24"/>
        </w:rPr>
        <w:t xml:space="preserve"> Executive Session to discuss matters under attorney-client privilege as Item #2 under the Attorney Se</w:t>
      </w:r>
      <w:r w:rsidR="00270F1C">
        <w:rPr>
          <w:rFonts w:ascii="Times New Roman" w:hAnsi="Times New Roman" w:cs="Times New Roman"/>
          <w:sz w:val="24"/>
          <w:szCs w:val="24"/>
        </w:rPr>
        <w:t>c</w:t>
      </w:r>
      <w:r w:rsidR="00B06E7A">
        <w:rPr>
          <w:rFonts w:ascii="Times New Roman" w:hAnsi="Times New Roman" w:cs="Times New Roman"/>
          <w:sz w:val="24"/>
          <w:szCs w:val="24"/>
        </w:rPr>
        <w:t>tion of the agenda</w:t>
      </w:r>
      <w:r w:rsidR="00BE3899">
        <w:rPr>
          <w:rFonts w:ascii="Times New Roman" w:hAnsi="Times New Roman" w:cs="Times New Roman"/>
          <w:sz w:val="24"/>
          <w:szCs w:val="24"/>
        </w:rPr>
        <w:t xml:space="preserve">.  </w:t>
      </w:r>
      <w:r>
        <w:rPr>
          <w:rFonts w:ascii="Times New Roman" w:hAnsi="Times New Roman" w:cs="Times New Roman"/>
          <w:sz w:val="24"/>
          <w:szCs w:val="24"/>
        </w:rPr>
        <w:t xml:space="preserve">Mayor Ford </w:t>
      </w:r>
      <w:r w:rsidR="00BE3899">
        <w:rPr>
          <w:rFonts w:ascii="Times New Roman" w:hAnsi="Times New Roman" w:cs="Times New Roman"/>
          <w:sz w:val="24"/>
          <w:szCs w:val="24"/>
        </w:rPr>
        <w:t xml:space="preserve">then </w:t>
      </w:r>
      <w:r>
        <w:rPr>
          <w:rFonts w:ascii="Times New Roman" w:hAnsi="Times New Roman" w:cs="Times New Roman"/>
          <w:sz w:val="24"/>
          <w:szCs w:val="24"/>
        </w:rPr>
        <w:t>declared the agenda closed.</w:t>
      </w:r>
    </w:p>
    <w:p w:rsidR="00532AC7" w:rsidRDefault="00532AC7" w:rsidP="00532AC7">
      <w:pPr>
        <w:pStyle w:val="NoSpacing"/>
        <w:rPr>
          <w:rFonts w:ascii="Times New Roman" w:hAnsi="Times New Roman" w:cs="Times New Roman"/>
          <w:sz w:val="24"/>
          <w:szCs w:val="24"/>
          <w:u w:val="single"/>
        </w:rPr>
      </w:pPr>
    </w:p>
    <w:p w:rsidR="00EF10DA"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sidR="00B33162">
        <w:rPr>
          <w:rFonts w:ascii="Times New Roman" w:hAnsi="Times New Roman" w:cs="Times New Roman"/>
          <w:sz w:val="24"/>
          <w:szCs w:val="24"/>
        </w:rPr>
        <w:t xml:space="preserve">:  </w:t>
      </w:r>
      <w:r w:rsidR="00BE3899">
        <w:rPr>
          <w:rFonts w:ascii="Times New Roman" w:hAnsi="Times New Roman" w:cs="Times New Roman"/>
          <w:sz w:val="24"/>
          <w:szCs w:val="24"/>
        </w:rPr>
        <w:t>Mayor Ford p</w:t>
      </w:r>
      <w:r w:rsidR="00270F1C">
        <w:rPr>
          <w:rFonts w:ascii="Times New Roman" w:hAnsi="Times New Roman" w:cs="Times New Roman"/>
          <w:sz w:val="24"/>
          <w:szCs w:val="24"/>
        </w:rPr>
        <w:t>resented a 15 Year Service Award to Spencer Walker</w:t>
      </w:r>
      <w:r w:rsidR="00BE3899">
        <w:rPr>
          <w:rFonts w:ascii="Times New Roman" w:hAnsi="Times New Roman" w:cs="Times New Roman"/>
          <w:sz w:val="24"/>
          <w:szCs w:val="24"/>
        </w:rPr>
        <w:t>.</w:t>
      </w:r>
    </w:p>
    <w:p w:rsidR="00BE3899" w:rsidRDefault="00BE3899" w:rsidP="00532AC7">
      <w:pPr>
        <w:pStyle w:val="NoSpacing"/>
        <w:jc w:val="both"/>
        <w:rPr>
          <w:rFonts w:ascii="Times New Roman" w:hAnsi="Times New Roman" w:cs="Times New Roman"/>
          <w:sz w:val="24"/>
          <w:szCs w:val="24"/>
        </w:rPr>
      </w:pPr>
    </w:p>
    <w:p w:rsidR="00532AC7" w:rsidRDefault="00532AC7" w:rsidP="00532AC7">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6C0573" w:rsidRDefault="006C0573" w:rsidP="00532AC7">
      <w:pPr>
        <w:pStyle w:val="NoSpacing"/>
        <w:jc w:val="both"/>
        <w:rPr>
          <w:rFonts w:ascii="Times New Roman" w:hAnsi="Times New Roman" w:cs="Times New Roman"/>
          <w:sz w:val="24"/>
          <w:szCs w:val="24"/>
          <w:u w:val="single"/>
        </w:rPr>
      </w:pPr>
    </w:p>
    <w:p w:rsidR="004E65C4" w:rsidRPr="004E65C4" w:rsidRDefault="00270F1C" w:rsidP="004E65C4">
      <w:pPr>
        <w:pStyle w:val="NoSpacing"/>
        <w:numPr>
          <w:ilvl w:val="0"/>
          <w:numId w:val="3"/>
        </w:numPr>
        <w:ind w:left="360"/>
        <w:jc w:val="both"/>
        <w:rPr>
          <w:rFonts w:ascii="Times New Roman" w:hAnsi="Times New Roman" w:cs="Times New Roman"/>
          <w:sz w:val="24"/>
          <w:szCs w:val="24"/>
          <w:u w:val="single"/>
        </w:rPr>
      </w:pPr>
      <w:r w:rsidRPr="00270F1C">
        <w:rPr>
          <w:rFonts w:ascii="Times New Roman" w:hAnsi="Times New Roman" w:cs="Times New Roman"/>
          <w:sz w:val="24"/>
          <w:szCs w:val="24"/>
          <w:u w:val="single"/>
        </w:rPr>
        <w:t>MULVANE RECREATION COMMISSION – O</w:t>
      </w:r>
      <w:r w:rsidR="00B0490C">
        <w:rPr>
          <w:rFonts w:ascii="Times New Roman" w:hAnsi="Times New Roman" w:cs="Times New Roman"/>
          <w:sz w:val="24"/>
          <w:szCs w:val="24"/>
          <w:u w:val="single"/>
        </w:rPr>
        <w:t>.</w:t>
      </w:r>
      <w:r w:rsidRPr="00270F1C">
        <w:rPr>
          <w:rFonts w:ascii="Times New Roman" w:hAnsi="Times New Roman" w:cs="Times New Roman"/>
          <w:sz w:val="24"/>
          <w:szCs w:val="24"/>
          <w:u w:val="single"/>
        </w:rPr>
        <w:t>K</w:t>
      </w:r>
      <w:r w:rsidR="00B0490C">
        <w:rPr>
          <w:rFonts w:ascii="Times New Roman" w:hAnsi="Times New Roman" w:cs="Times New Roman"/>
          <w:sz w:val="24"/>
          <w:szCs w:val="24"/>
          <w:u w:val="single"/>
        </w:rPr>
        <w:t>.</w:t>
      </w:r>
      <w:r w:rsidRPr="00270F1C">
        <w:rPr>
          <w:rFonts w:ascii="Times New Roman" w:hAnsi="Times New Roman" w:cs="Times New Roman"/>
          <w:sz w:val="24"/>
          <w:szCs w:val="24"/>
          <w:u w:val="single"/>
        </w:rPr>
        <w:t xml:space="preserve"> KIDS DAY EVENTS REQUEST</w:t>
      </w:r>
      <w:r>
        <w:rPr>
          <w:rFonts w:ascii="Times New Roman" w:hAnsi="Times New Roman" w:cs="Times New Roman"/>
          <w:sz w:val="24"/>
          <w:szCs w:val="24"/>
        </w:rPr>
        <w:t xml:space="preserve">:  </w:t>
      </w:r>
      <w:r w:rsidR="00377FD9">
        <w:rPr>
          <w:rFonts w:ascii="Times New Roman" w:hAnsi="Times New Roman" w:cs="Times New Roman"/>
          <w:sz w:val="24"/>
          <w:szCs w:val="24"/>
        </w:rPr>
        <w:t>Jaima Nicholson, Asst. Director of the MRC and Ticia Herd, Director of the MRC came before the Council to ask permission to allow shooting of BB guns and Archery during the 2015 O.K. Kids Day that will be held at the Mulvane Sports Complex</w:t>
      </w:r>
      <w:r w:rsidR="004E65C4">
        <w:rPr>
          <w:rFonts w:ascii="Times New Roman" w:hAnsi="Times New Roman" w:cs="Times New Roman"/>
          <w:sz w:val="24"/>
          <w:szCs w:val="24"/>
        </w:rPr>
        <w:t xml:space="preserve"> in April</w:t>
      </w:r>
      <w:r w:rsidR="00377FD9">
        <w:rPr>
          <w:rFonts w:ascii="Times New Roman" w:hAnsi="Times New Roman" w:cs="Times New Roman"/>
          <w:sz w:val="24"/>
          <w:szCs w:val="24"/>
        </w:rPr>
        <w:t>.  Th</w:t>
      </w:r>
      <w:r w:rsidR="004E65C4">
        <w:rPr>
          <w:rFonts w:ascii="Times New Roman" w:hAnsi="Times New Roman" w:cs="Times New Roman"/>
          <w:sz w:val="24"/>
          <w:szCs w:val="24"/>
        </w:rPr>
        <w:t>e Council was reminded that there is an ordinance in place making it illegal to discharge BB guns or shoot bow and arrows in the City l</w:t>
      </w:r>
      <w:r w:rsidR="00B0490C">
        <w:rPr>
          <w:rFonts w:ascii="Times New Roman" w:hAnsi="Times New Roman" w:cs="Times New Roman"/>
          <w:sz w:val="24"/>
          <w:szCs w:val="24"/>
        </w:rPr>
        <w:t xml:space="preserve">imits.  In order to change </w:t>
      </w:r>
      <w:r w:rsidR="00283C6F">
        <w:rPr>
          <w:rFonts w:ascii="Times New Roman" w:hAnsi="Times New Roman" w:cs="Times New Roman"/>
          <w:sz w:val="24"/>
          <w:szCs w:val="24"/>
        </w:rPr>
        <w:t>that, a</w:t>
      </w:r>
      <w:r w:rsidR="004E65C4">
        <w:rPr>
          <w:rFonts w:ascii="Times New Roman" w:hAnsi="Times New Roman" w:cs="Times New Roman"/>
          <w:sz w:val="24"/>
          <w:szCs w:val="24"/>
        </w:rPr>
        <w:t xml:space="preserve"> new ordinance would need to be adopted.  It was the consensus of the Council to have the Attorney draft a new ordinance for consideration that would accommodate special events.</w:t>
      </w:r>
    </w:p>
    <w:p w:rsidR="004E65C4" w:rsidRDefault="004E65C4" w:rsidP="004E65C4">
      <w:pPr>
        <w:pStyle w:val="NoSpacing"/>
        <w:ind w:left="360"/>
        <w:jc w:val="both"/>
        <w:rPr>
          <w:rFonts w:ascii="Times New Roman" w:hAnsi="Times New Roman" w:cs="Times New Roman"/>
          <w:sz w:val="24"/>
          <w:szCs w:val="24"/>
          <w:u w:val="single"/>
        </w:rPr>
      </w:pPr>
    </w:p>
    <w:p w:rsidR="00241B7C" w:rsidRPr="004E65C4" w:rsidRDefault="00B33162" w:rsidP="004E65C4">
      <w:pPr>
        <w:pStyle w:val="NoSpacing"/>
        <w:ind w:left="360"/>
        <w:jc w:val="center"/>
        <w:rPr>
          <w:rFonts w:ascii="Times New Roman" w:hAnsi="Times New Roman" w:cs="Times New Roman"/>
          <w:sz w:val="24"/>
          <w:szCs w:val="24"/>
          <w:u w:val="single"/>
        </w:rPr>
      </w:pPr>
      <w:r w:rsidRPr="004E65C4">
        <w:rPr>
          <w:rFonts w:ascii="Times New Roman" w:hAnsi="Times New Roman" w:cs="Times New Roman"/>
          <w:b/>
          <w:sz w:val="24"/>
          <w:szCs w:val="24"/>
        </w:rPr>
        <w:t>NEW BUSINESS</w:t>
      </w:r>
    </w:p>
    <w:p w:rsidR="00BE3899" w:rsidRDefault="00BE3899" w:rsidP="00270F1C">
      <w:pPr>
        <w:jc w:val="both"/>
      </w:pPr>
    </w:p>
    <w:p w:rsidR="00270F1C" w:rsidRDefault="00270F1C" w:rsidP="00EF42A2">
      <w:pPr>
        <w:pStyle w:val="ListParagraph"/>
        <w:numPr>
          <w:ilvl w:val="0"/>
          <w:numId w:val="4"/>
        </w:numPr>
        <w:ind w:left="360"/>
        <w:jc w:val="both"/>
      </w:pPr>
      <w:r>
        <w:rPr>
          <w:u w:val="single"/>
        </w:rPr>
        <w:t>DOWNT</w:t>
      </w:r>
      <w:r w:rsidR="00B0490C">
        <w:rPr>
          <w:u w:val="single"/>
        </w:rPr>
        <w:t>OWN REVITALIZATION PROGRAM – REA</w:t>
      </w:r>
      <w:r>
        <w:rPr>
          <w:u w:val="single"/>
        </w:rPr>
        <w:t>UTHORIZE FUNDING</w:t>
      </w:r>
      <w:r>
        <w:t xml:space="preserve">:  </w:t>
      </w:r>
      <w:r w:rsidR="004E65C4">
        <w:t>Hixson reviewed this program with the Council.  This program was very successful when offered in 2014.  The City has received several inquiries about the availability of funds for 2015.  MOTION by Richardson, second by Johnson to authorize up to $40,000 from the General Fund-Contingency line for the Downtown Revitalization Program.  MOTION approved unanimously.</w:t>
      </w:r>
    </w:p>
    <w:p w:rsidR="00270F1C" w:rsidRPr="008C25A7" w:rsidRDefault="00270F1C" w:rsidP="00270F1C">
      <w:pPr>
        <w:jc w:val="both"/>
      </w:pPr>
    </w:p>
    <w:p w:rsidR="00EB41DD" w:rsidRDefault="00532AC7" w:rsidP="00EB41DD">
      <w:pPr>
        <w:jc w:val="center"/>
        <w:rPr>
          <w:b/>
        </w:rPr>
      </w:pPr>
      <w:r>
        <w:rPr>
          <w:b/>
        </w:rPr>
        <w:t>RESOLUTIONS AND ORDINANCES</w:t>
      </w:r>
    </w:p>
    <w:p w:rsidR="00E90E60" w:rsidRPr="00EB41DD" w:rsidRDefault="00E90E60" w:rsidP="00EB41DD">
      <w:pPr>
        <w:ind w:left="360"/>
        <w:jc w:val="both"/>
        <w:rPr>
          <w:b/>
        </w:rPr>
      </w:pPr>
    </w:p>
    <w:p w:rsidR="00A50391" w:rsidRDefault="00BE3899" w:rsidP="00A50391">
      <w:pPr>
        <w:tabs>
          <w:tab w:val="center" w:pos="4860"/>
        </w:tabs>
        <w:jc w:val="both"/>
      </w:pPr>
      <w:r>
        <w:t>None at this time.</w:t>
      </w:r>
    </w:p>
    <w:p w:rsidR="00BE3899" w:rsidRPr="00A50391" w:rsidRDefault="00BE3899" w:rsidP="00A50391">
      <w:pPr>
        <w:tabs>
          <w:tab w:val="center" w:pos="4860"/>
        </w:tabs>
        <w:jc w:val="both"/>
      </w:pPr>
    </w:p>
    <w:p w:rsidR="008B2B75" w:rsidRDefault="008B2B75" w:rsidP="00005801">
      <w:pPr>
        <w:tabs>
          <w:tab w:val="center" w:pos="4860"/>
        </w:tabs>
        <w:jc w:val="both"/>
        <w:rPr>
          <w:u w:val="single"/>
        </w:rPr>
      </w:pPr>
      <w:r>
        <w:rPr>
          <w:u w:val="single"/>
        </w:rPr>
        <w:t>ENGINEER’S REPORT</w:t>
      </w:r>
    </w:p>
    <w:p w:rsidR="00725FFE" w:rsidRPr="00270F1C" w:rsidRDefault="00497475" w:rsidP="00EF42A2">
      <w:pPr>
        <w:pStyle w:val="ListParagraph"/>
        <w:numPr>
          <w:ilvl w:val="0"/>
          <w:numId w:val="2"/>
        </w:numPr>
        <w:tabs>
          <w:tab w:val="center" w:pos="4860"/>
        </w:tabs>
        <w:ind w:left="360"/>
        <w:jc w:val="both"/>
        <w:rPr>
          <w:u w:val="single"/>
        </w:rPr>
      </w:pPr>
      <w:r>
        <w:rPr>
          <w:u w:val="single"/>
        </w:rPr>
        <w:t>Project Review and Update</w:t>
      </w:r>
      <w:r w:rsidRPr="00497475">
        <w:t>:</w:t>
      </w:r>
      <w:r>
        <w:t xml:space="preserve">  </w:t>
      </w:r>
      <w:r w:rsidR="004E65C4">
        <w:t xml:space="preserve">Chris Young </w:t>
      </w:r>
      <w:r w:rsidR="00AC11AC">
        <w:t>provided a written report</w:t>
      </w:r>
      <w:r w:rsidR="00C52EEE">
        <w:t xml:space="preserve"> on t</w:t>
      </w:r>
      <w:r w:rsidR="00A50391">
        <w:t>he status of City Projects.</w:t>
      </w:r>
      <w:r w:rsidR="004E65C4">
        <w:t xml:space="preserve">  Carr Ditch should be done </w:t>
      </w:r>
      <w:r w:rsidR="00B0490C">
        <w:t>within the</w:t>
      </w:r>
      <w:r w:rsidR="004E65C4">
        <w:t xml:space="preserve"> next week.  The Water Tower is ready to fill and UCI continues to work on the final punch list for the Water Treatment Plant.  </w:t>
      </w:r>
      <w:r w:rsidR="00496AA1">
        <w:t xml:space="preserve">Staff intends to bring the new proposed Mulvane Design Standards to the Council for review at the next meeting.  The Library plans are </w:t>
      </w:r>
      <w:r w:rsidR="00B0490C">
        <w:t xml:space="preserve">to be </w:t>
      </w:r>
      <w:r w:rsidR="00496AA1">
        <w:t xml:space="preserve">95% complete </w:t>
      </w:r>
      <w:r w:rsidR="00B0490C">
        <w:t>by January 28</w:t>
      </w:r>
      <w:r w:rsidR="00B0490C" w:rsidRPr="00B0490C">
        <w:rPr>
          <w:vertAlign w:val="superscript"/>
        </w:rPr>
        <w:t>th</w:t>
      </w:r>
      <w:r w:rsidR="00B0490C">
        <w:t xml:space="preserve"> </w:t>
      </w:r>
      <w:r w:rsidR="00496AA1">
        <w:t>and the final bid documents should be completed by February 11</w:t>
      </w:r>
      <w:r w:rsidR="00496AA1" w:rsidRPr="00496AA1">
        <w:rPr>
          <w:vertAlign w:val="superscript"/>
        </w:rPr>
        <w:t>th</w:t>
      </w:r>
      <w:r w:rsidR="00496AA1">
        <w:t xml:space="preserve">. </w:t>
      </w:r>
    </w:p>
    <w:p w:rsidR="00725FFE" w:rsidRDefault="00725FFE" w:rsidP="001B2F8E">
      <w:pPr>
        <w:rPr>
          <w:u w:val="single"/>
        </w:rPr>
      </w:pPr>
    </w:p>
    <w:p w:rsidR="00532AC7" w:rsidRDefault="001B2F8E" w:rsidP="001B2F8E">
      <w:pPr>
        <w:rPr>
          <w:u w:val="single"/>
        </w:rPr>
      </w:pPr>
      <w:r>
        <w:rPr>
          <w:u w:val="single"/>
        </w:rPr>
        <w:t xml:space="preserve">CITY </w:t>
      </w:r>
      <w:r w:rsidR="00D34913">
        <w:rPr>
          <w:u w:val="single"/>
        </w:rPr>
        <w:t>CLERK</w:t>
      </w:r>
    </w:p>
    <w:p w:rsidR="001B2F8E" w:rsidRDefault="00270F1C" w:rsidP="00EF42A2">
      <w:pPr>
        <w:pStyle w:val="ListParagraph"/>
        <w:numPr>
          <w:ilvl w:val="0"/>
          <w:numId w:val="5"/>
        </w:numPr>
        <w:suppressAutoHyphens/>
        <w:ind w:left="360"/>
        <w:jc w:val="both"/>
      </w:pPr>
      <w:r>
        <w:rPr>
          <w:u w:val="single"/>
        </w:rPr>
        <w:t>COMPUTER SOFTWARE PURCHASE – RECOMMENDATION</w:t>
      </w:r>
      <w:r>
        <w:t xml:space="preserve">:   </w:t>
      </w:r>
      <w:r w:rsidR="00496AA1">
        <w:t>Staff has looked at three software proposals and would like to recommend negotiating a contract with Tyler Technology.  It was a unanimous consensus of the Council to proceed with negotiations with Tyler Technology.  Staff anticipates bringing a contract to the February 2</w:t>
      </w:r>
      <w:r w:rsidR="00496AA1" w:rsidRPr="00496AA1">
        <w:rPr>
          <w:vertAlign w:val="superscript"/>
        </w:rPr>
        <w:t>nd</w:t>
      </w:r>
      <w:r w:rsidR="00496AA1">
        <w:t xml:space="preserve"> Council meeting for consideration.</w:t>
      </w:r>
    </w:p>
    <w:p w:rsidR="00497475" w:rsidRDefault="00497475" w:rsidP="00497475">
      <w:pPr>
        <w:suppressAutoHyphens/>
        <w:jc w:val="both"/>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461907" w:rsidRDefault="00270F1C" w:rsidP="00EF42A2">
      <w:pPr>
        <w:pStyle w:val="NoSpacing"/>
        <w:numPr>
          <w:ilvl w:val="0"/>
          <w:numId w:val="6"/>
        </w:numPr>
        <w:ind w:left="360"/>
        <w:jc w:val="both"/>
        <w:rPr>
          <w:rFonts w:ascii="Times New Roman" w:hAnsi="Times New Roman" w:cs="Times New Roman"/>
          <w:sz w:val="24"/>
          <w:szCs w:val="24"/>
        </w:rPr>
      </w:pPr>
      <w:r>
        <w:rPr>
          <w:rFonts w:ascii="Times New Roman" w:hAnsi="Times New Roman" w:cs="Times New Roman"/>
          <w:sz w:val="24"/>
          <w:szCs w:val="24"/>
          <w:u w:val="single"/>
        </w:rPr>
        <w:t>WATER ISSUE DISCUSSION</w:t>
      </w:r>
      <w:r>
        <w:rPr>
          <w:rFonts w:ascii="Times New Roman" w:hAnsi="Times New Roman" w:cs="Times New Roman"/>
          <w:sz w:val="24"/>
          <w:szCs w:val="24"/>
        </w:rPr>
        <w:t xml:space="preserve">:   </w:t>
      </w:r>
      <w:r w:rsidR="00496AA1">
        <w:rPr>
          <w:rFonts w:ascii="Times New Roman" w:hAnsi="Times New Roman" w:cs="Times New Roman"/>
          <w:sz w:val="24"/>
          <w:szCs w:val="24"/>
        </w:rPr>
        <w:t xml:space="preserve">Hixson announced that City Staff would be hosting a public </w:t>
      </w:r>
      <w:r w:rsidR="0036006D">
        <w:rPr>
          <w:rFonts w:ascii="Times New Roman" w:hAnsi="Times New Roman" w:cs="Times New Roman"/>
          <w:sz w:val="24"/>
          <w:szCs w:val="24"/>
        </w:rPr>
        <w:t xml:space="preserve">information </w:t>
      </w:r>
      <w:r w:rsidR="00496AA1">
        <w:rPr>
          <w:rFonts w:ascii="Times New Roman" w:hAnsi="Times New Roman" w:cs="Times New Roman"/>
          <w:sz w:val="24"/>
          <w:szCs w:val="24"/>
        </w:rPr>
        <w:t>meeting in regards to the current water issues on Thursday, January 22</w:t>
      </w:r>
      <w:r w:rsidR="00496AA1" w:rsidRPr="00496AA1">
        <w:rPr>
          <w:rFonts w:ascii="Times New Roman" w:hAnsi="Times New Roman" w:cs="Times New Roman"/>
          <w:sz w:val="24"/>
          <w:szCs w:val="24"/>
          <w:vertAlign w:val="superscript"/>
        </w:rPr>
        <w:t>nd</w:t>
      </w:r>
      <w:r w:rsidR="00496AA1">
        <w:rPr>
          <w:rFonts w:ascii="Times New Roman" w:hAnsi="Times New Roman" w:cs="Times New Roman"/>
          <w:sz w:val="24"/>
          <w:szCs w:val="24"/>
        </w:rPr>
        <w:t xml:space="preserve"> at 7:30 p.m. here at City Hall.  After some further discussion, MOTION by Richardson, second by Hatfield to recess for a </w:t>
      </w:r>
      <w:r w:rsidR="006E75A7">
        <w:rPr>
          <w:rFonts w:ascii="Times New Roman" w:hAnsi="Times New Roman" w:cs="Times New Roman"/>
          <w:sz w:val="24"/>
          <w:szCs w:val="24"/>
        </w:rPr>
        <w:t xml:space="preserve">period of </w:t>
      </w:r>
      <w:r w:rsidR="00496AA1">
        <w:rPr>
          <w:rFonts w:ascii="Times New Roman" w:hAnsi="Times New Roman" w:cs="Times New Roman"/>
          <w:sz w:val="24"/>
          <w:szCs w:val="24"/>
        </w:rPr>
        <w:t>10 minute</w:t>
      </w:r>
      <w:r w:rsidR="0036006D">
        <w:rPr>
          <w:rFonts w:ascii="Times New Roman" w:hAnsi="Times New Roman" w:cs="Times New Roman"/>
          <w:sz w:val="24"/>
          <w:szCs w:val="24"/>
        </w:rPr>
        <w:t>s</w:t>
      </w:r>
      <w:r w:rsidR="00496AA1">
        <w:rPr>
          <w:rFonts w:ascii="Times New Roman" w:hAnsi="Times New Roman" w:cs="Times New Roman"/>
          <w:sz w:val="24"/>
          <w:szCs w:val="24"/>
        </w:rPr>
        <w:t xml:space="preserve"> </w:t>
      </w:r>
      <w:r w:rsidR="006E75A7">
        <w:rPr>
          <w:rFonts w:ascii="Times New Roman" w:hAnsi="Times New Roman" w:cs="Times New Roman"/>
          <w:sz w:val="24"/>
          <w:szCs w:val="24"/>
        </w:rPr>
        <w:t xml:space="preserve">for an </w:t>
      </w:r>
      <w:r w:rsidR="00496AA1">
        <w:rPr>
          <w:rFonts w:ascii="Times New Roman" w:hAnsi="Times New Roman" w:cs="Times New Roman"/>
          <w:sz w:val="24"/>
          <w:szCs w:val="24"/>
        </w:rPr>
        <w:t>Executive Session to discuss matters under attorney-client privilege with the Mayor, Council, City Administrator, City Attorney and Galen Cummins, Utility Generation Director to attend.  MOTION approved unanimously.</w:t>
      </w:r>
      <w:r w:rsidR="006E75A7">
        <w:rPr>
          <w:rFonts w:ascii="Times New Roman" w:hAnsi="Times New Roman" w:cs="Times New Roman"/>
          <w:sz w:val="24"/>
          <w:szCs w:val="24"/>
        </w:rPr>
        <w:t xml:space="preserve">  MOTION by Johnson, second by Keck to return to open session.  MOTION approved unanimously.  Mayor Ford announced that no binding decisions or agreements were made during the executive session.</w:t>
      </w:r>
    </w:p>
    <w:p w:rsidR="00D84C5C" w:rsidRDefault="00D84C5C" w:rsidP="00B33162">
      <w:pPr>
        <w:pStyle w:val="NoSpacing"/>
        <w:jc w:val="both"/>
        <w:rPr>
          <w:rFonts w:ascii="Times New Roman" w:hAnsi="Times New Roman" w:cs="Times New Roman"/>
          <w:sz w:val="24"/>
          <w:szCs w:val="24"/>
        </w:rPr>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EF10DA" w:rsidRDefault="00270F1C" w:rsidP="00EF42A2">
      <w:pPr>
        <w:pStyle w:val="NoSpacing"/>
        <w:numPr>
          <w:ilvl w:val="0"/>
          <w:numId w:val="7"/>
        </w:numPr>
        <w:ind w:left="360"/>
        <w:jc w:val="both"/>
        <w:rPr>
          <w:rFonts w:ascii="Times New Roman" w:hAnsi="Times New Roman" w:cs="Times New Roman"/>
          <w:sz w:val="24"/>
          <w:szCs w:val="24"/>
        </w:rPr>
      </w:pPr>
      <w:r>
        <w:rPr>
          <w:rFonts w:ascii="Times New Roman" w:hAnsi="Times New Roman" w:cs="Times New Roman"/>
          <w:sz w:val="24"/>
          <w:szCs w:val="24"/>
          <w:u w:val="single"/>
        </w:rPr>
        <w:t>RULES OF ORDER REVIEW</w:t>
      </w:r>
      <w:r>
        <w:rPr>
          <w:rFonts w:ascii="Times New Roman" w:hAnsi="Times New Roman" w:cs="Times New Roman"/>
          <w:sz w:val="24"/>
          <w:szCs w:val="24"/>
        </w:rPr>
        <w:t xml:space="preserve">:   </w:t>
      </w:r>
      <w:r w:rsidR="0036006D">
        <w:rPr>
          <w:rFonts w:ascii="Times New Roman" w:hAnsi="Times New Roman" w:cs="Times New Roman"/>
          <w:sz w:val="24"/>
          <w:szCs w:val="24"/>
        </w:rPr>
        <w:t>Attorney Klaus reviewed the rules of order for conducting a council meeting.  He explained the difference between administrative and legislative actions, how each one is to be addressed and the importanc</w:t>
      </w:r>
      <w:r w:rsidR="00B0490C">
        <w:rPr>
          <w:rFonts w:ascii="Times New Roman" w:hAnsi="Times New Roman" w:cs="Times New Roman"/>
          <w:sz w:val="24"/>
          <w:szCs w:val="24"/>
        </w:rPr>
        <w:t>e of using</w:t>
      </w:r>
      <w:bookmarkStart w:id="0" w:name="_GoBack"/>
      <w:bookmarkEnd w:id="0"/>
      <w:r w:rsidR="0036006D">
        <w:rPr>
          <w:rFonts w:ascii="Times New Roman" w:hAnsi="Times New Roman" w:cs="Times New Roman"/>
          <w:sz w:val="24"/>
          <w:szCs w:val="24"/>
        </w:rPr>
        <w:t xml:space="preserve"> proper terminology when voting</w:t>
      </w:r>
      <w:r w:rsidR="00B0490C">
        <w:rPr>
          <w:rFonts w:ascii="Times New Roman" w:hAnsi="Times New Roman" w:cs="Times New Roman"/>
          <w:sz w:val="24"/>
          <w:szCs w:val="24"/>
        </w:rPr>
        <w:t>.</w:t>
      </w:r>
    </w:p>
    <w:p w:rsidR="0036006D" w:rsidRDefault="0036006D" w:rsidP="0036006D">
      <w:pPr>
        <w:pStyle w:val="NoSpacing"/>
        <w:jc w:val="both"/>
        <w:rPr>
          <w:rFonts w:ascii="Times New Roman" w:hAnsi="Times New Roman" w:cs="Times New Roman"/>
          <w:sz w:val="24"/>
          <w:szCs w:val="24"/>
        </w:rPr>
      </w:pPr>
    </w:p>
    <w:p w:rsidR="00270F1C" w:rsidRDefault="00270F1C" w:rsidP="00EF42A2">
      <w:pPr>
        <w:pStyle w:val="NoSpacing"/>
        <w:numPr>
          <w:ilvl w:val="0"/>
          <w:numId w:val="7"/>
        </w:numPr>
        <w:ind w:left="360"/>
        <w:jc w:val="both"/>
        <w:rPr>
          <w:rFonts w:ascii="Times New Roman" w:hAnsi="Times New Roman" w:cs="Times New Roman"/>
          <w:sz w:val="24"/>
          <w:szCs w:val="24"/>
        </w:rPr>
      </w:pPr>
      <w:r>
        <w:rPr>
          <w:rFonts w:ascii="Times New Roman" w:hAnsi="Times New Roman" w:cs="Times New Roman"/>
          <w:sz w:val="24"/>
          <w:szCs w:val="24"/>
          <w:u w:val="single"/>
        </w:rPr>
        <w:lastRenderedPageBreak/>
        <w:t>EXECUTIVE SESSION – MATTERS UNDER ATTORNEY-CLIENT PRIVILEGE</w:t>
      </w:r>
      <w:r>
        <w:rPr>
          <w:rFonts w:ascii="Times New Roman" w:hAnsi="Times New Roman" w:cs="Times New Roman"/>
          <w:sz w:val="24"/>
          <w:szCs w:val="24"/>
        </w:rPr>
        <w:t xml:space="preserve">:  </w:t>
      </w:r>
      <w:r w:rsidR="0036006D">
        <w:rPr>
          <w:rFonts w:ascii="Times New Roman" w:hAnsi="Times New Roman" w:cs="Times New Roman"/>
          <w:sz w:val="24"/>
          <w:szCs w:val="24"/>
        </w:rPr>
        <w:t>MOTION by Richardson, second by Johnson to recess for a period not to exceed 10 minutes for an executive session to discuss matters under attorney-client privilege with the Mayor, Council, City Administrator and City Attorney to attend.  MOTION approved unanimously.  MOTION by Richardson, second by Keck to return to open session.  MOTION approved unanimously.  Mayor Ford announced that no binding decisions or agreements were made during the executive session.</w:t>
      </w:r>
    </w:p>
    <w:p w:rsidR="00D84C5C" w:rsidRPr="00D84C5C" w:rsidRDefault="00D84C5C"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CONSENT AGENDA</w:t>
      </w:r>
      <w:r w:rsidR="008B2B75">
        <w:rPr>
          <w:rFonts w:ascii="Times New Roman" w:hAnsi="Times New Roman" w:cs="Times New Roman"/>
          <w:sz w:val="24"/>
          <w:szCs w:val="24"/>
        </w:rPr>
        <w:t xml:space="preserve">: </w:t>
      </w:r>
      <w:r>
        <w:rPr>
          <w:rFonts w:ascii="Times New Roman" w:hAnsi="Times New Roman" w:cs="Times New Roman"/>
          <w:sz w:val="24"/>
          <w:szCs w:val="24"/>
        </w:rPr>
        <w:t xml:space="preserve"> MOTI</w:t>
      </w:r>
      <w:r w:rsidR="001B2F8E">
        <w:rPr>
          <w:rFonts w:ascii="Times New Roman" w:hAnsi="Times New Roman" w:cs="Times New Roman"/>
          <w:sz w:val="24"/>
          <w:szCs w:val="24"/>
        </w:rPr>
        <w:t xml:space="preserve">ON </w:t>
      </w:r>
      <w:r w:rsidR="00D34913">
        <w:rPr>
          <w:rFonts w:ascii="Times New Roman" w:hAnsi="Times New Roman" w:cs="Times New Roman"/>
          <w:sz w:val="24"/>
          <w:szCs w:val="24"/>
        </w:rPr>
        <w:t>by Richardson, second by Keck</w:t>
      </w:r>
      <w:r>
        <w:rPr>
          <w:rFonts w:ascii="Times New Roman" w:hAnsi="Times New Roman" w:cs="Times New Roman"/>
          <w:sz w:val="24"/>
          <w:szCs w:val="24"/>
        </w:rPr>
        <w:t xml:space="preserve"> to approve the Consent Agenda as follows:</w:t>
      </w:r>
    </w:p>
    <w:p w:rsidR="00D13D55" w:rsidRDefault="00D13D55" w:rsidP="00EF42A2">
      <w:pPr>
        <w:numPr>
          <w:ilvl w:val="0"/>
          <w:numId w:val="1"/>
        </w:numPr>
        <w:ind w:left="360"/>
        <w:rPr>
          <w:color w:val="000000"/>
        </w:rPr>
      </w:pPr>
      <w:r>
        <w:rPr>
          <w:color w:val="000000"/>
        </w:rPr>
        <w:t>Employee Payroll d</w:t>
      </w:r>
      <w:r w:rsidR="00270F1C">
        <w:rPr>
          <w:color w:val="000000"/>
        </w:rPr>
        <w:t>ated 1-16-15 ($185,010.54</w:t>
      </w:r>
      <w:r w:rsidR="00FC66B9">
        <w:rPr>
          <w:color w:val="000000"/>
        </w:rPr>
        <w:t>)</w:t>
      </w:r>
    </w:p>
    <w:p w:rsidR="00FC66B9" w:rsidRPr="00D84C5C" w:rsidRDefault="00270F1C" w:rsidP="00EF42A2">
      <w:pPr>
        <w:numPr>
          <w:ilvl w:val="0"/>
          <w:numId w:val="1"/>
        </w:numPr>
        <w:ind w:left="360"/>
        <w:rPr>
          <w:color w:val="000000"/>
        </w:rPr>
      </w:pPr>
      <w:r>
        <w:rPr>
          <w:color w:val="000000"/>
        </w:rPr>
        <w:t>Warrant Register for December, 2014 ($463,248.58)</w:t>
      </w:r>
    </w:p>
    <w:p w:rsidR="00FC66B9" w:rsidRDefault="00270F1C" w:rsidP="00EF42A2">
      <w:pPr>
        <w:numPr>
          <w:ilvl w:val="0"/>
          <w:numId w:val="1"/>
        </w:numPr>
        <w:ind w:left="360"/>
        <w:rPr>
          <w:color w:val="000000"/>
        </w:rPr>
      </w:pPr>
      <w:r>
        <w:rPr>
          <w:color w:val="000000"/>
        </w:rPr>
        <w:t>Water Tower – Phoenix Fabricators – Pay App #12 ($61,284.80)</w:t>
      </w:r>
    </w:p>
    <w:p w:rsidR="00FC66B9" w:rsidRDefault="00270F1C" w:rsidP="00EF42A2">
      <w:pPr>
        <w:numPr>
          <w:ilvl w:val="0"/>
          <w:numId w:val="1"/>
        </w:numPr>
        <w:ind w:left="360"/>
        <w:rPr>
          <w:color w:val="000000"/>
        </w:rPr>
      </w:pPr>
      <w:r>
        <w:rPr>
          <w:color w:val="000000"/>
        </w:rPr>
        <w:t xml:space="preserve">WWTP </w:t>
      </w:r>
      <w:r w:rsidR="00EF42A2">
        <w:rPr>
          <w:color w:val="000000"/>
        </w:rPr>
        <w:t>–</w:t>
      </w:r>
      <w:r>
        <w:rPr>
          <w:color w:val="000000"/>
        </w:rPr>
        <w:t xml:space="preserve"> </w:t>
      </w:r>
      <w:r w:rsidR="00EF42A2">
        <w:rPr>
          <w:color w:val="000000"/>
        </w:rPr>
        <w:t>Excelsior Blower Systems – ($6,797.00)</w:t>
      </w:r>
    </w:p>
    <w:p w:rsidR="00532AC7" w:rsidRDefault="00D13D55" w:rsidP="00532AC7">
      <w:pPr>
        <w:spacing w:after="200"/>
      </w:pPr>
      <w:r>
        <w:t>MOTION approved unanimously.</w:t>
      </w:r>
    </w:p>
    <w:p w:rsidR="001B2F8E" w:rsidRDefault="00532AC7" w:rsidP="00497475">
      <w:r>
        <w:rPr>
          <w:u w:val="single"/>
        </w:rPr>
        <w:t>ANNOUNCEMENTS, MEETINGS AND NEXT AGENDA ITEMS</w:t>
      </w:r>
      <w:r>
        <w:t>:</w:t>
      </w:r>
    </w:p>
    <w:p w:rsidR="0071731A" w:rsidRDefault="00EF42A2" w:rsidP="00532AC7">
      <w:r>
        <w:t>1-27-15 – School Board – City Council Breakfast – 6:30 a.m. @ Laurie’s Kitchen</w:t>
      </w:r>
    </w:p>
    <w:p w:rsidR="00D84C5C" w:rsidRDefault="00EF42A2" w:rsidP="00532AC7">
      <w:r>
        <w:t>2-2-15 – Community Conversation meeting – 2:00 p.m. @ City Hall</w:t>
      </w:r>
    </w:p>
    <w:p w:rsidR="00FC66B9" w:rsidRDefault="00FC66B9" w:rsidP="00532AC7"/>
    <w:p w:rsidR="00532AC7" w:rsidRDefault="00532AC7" w:rsidP="00532AC7">
      <w:pPr>
        <w:jc w:val="both"/>
        <w:outlineLvl w:val="0"/>
      </w:pPr>
      <w:r>
        <w:rPr>
          <w:u w:val="single"/>
        </w:rPr>
        <w:t>ADJOURNMENT</w:t>
      </w:r>
      <w:r>
        <w:t>:    MOTI</w:t>
      </w:r>
      <w:r w:rsidR="001B2F8E">
        <w:t xml:space="preserve">ON </w:t>
      </w:r>
      <w:r w:rsidR="0054541A">
        <w:t>by Richardson, s</w:t>
      </w:r>
      <w:r w:rsidR="00EF42A2">
        <w:t>econd by Keck to adjourn at 9:27</w:t>
      </w:r>
      <w:r>
        <w:t xml:space="preserve"> p.m.  MOTION approved unanimously.</w:t>
      </w:r>
    </w:p>
    <w:p w:rsidR="00532AC7" w:rsidRDefault="00532AC7" w:rsidP="00532AC7">
      <w:pPr>
        <w:ind w:right="720"/>
        <w:jc w:val="both"/>
      </w:pPr>
      <w:r>
        <w:tab/>
      </w:r>
      <w:r>
        <w:tab/>
      </w:r>
      <w:r>
        <w:tab/>
      </w:r>
      <w:r>
        <w:tab/>
      </w:r>
      <w:r>
        <w:tab/>
      </w:r>
      <w:r>
        <w:tab/>
      </w:r>
      <w:r>
        <w:tab/>
      </w:r>
      <w:r>
        <w:tab/>
      </w:r>
    </w:p>
    <w:p w:rsidR="00532AC7" w:rsidRDefault="00532AC7" w:rsidP="00532AC7">
      <w:pPr>
        <w:ind w:right="720"/>
        <w:jc w:val="both"/>
      </w:pPr>
      <w:r>
        <w:tab/>
      </w:r>
      <w:r>
        <w:tab/>
      </w:r>
      <w:r>
        <w:tab/>
      </w:r>
      <w:r>
        <w:tab/>
      </w:r>
      <w:r>
        <w:tab/>
      </w:r>
      <w:r>
        <w:tab/>
      </w:r>
      <w:r>
        <w:tab/>
      </w:r>
      <w:r w:rsidR="0054541A">
        <w:t>Patty Gerwick</w:t>
      </w:r>
    </w:p>
    <w:p w:rsidR="00532AC7" w:rsidRDefault="00532AC7" w:rsidP="00532AC7">
      <w:pPr>
        <w:ind w:right="720"/>
        <w:jc w:val="both"/>
      </w:pPr>
      <w:r>
        <w:tab/>
      </w:r>
      <w:r>
        <w:tab/>
      </w:r>
      <w:r>
        <w:tab/>
      </w:r>
      <w:r>
        <w:tab/>
      </w:r>
      <w:r>
        <w:tab/>
      </w:r>
      <w:r>
        <w:tab/>
      </w:r>
      <w:r>
        <w:tab/>
        <w:t>City Clerk</w:t>
      </w:r>
      <w:r>
        <w:tab/>
      </w:r>
      <w:r>
        <w:tab/>
      </w:r>
    </w:p>
    <w:p w:rsidR="00532AC7" w:rsidRDefault="00532AC7" w:rsidP="00532AC7">
      <w:pPr>
        <w:ind w:right="720"/>
        <w:jc w:val="both"/>
      </w:pPr>
      <w:r>
        <w:tab/>
      </w:r>
      <w:r>
        <w:tab/>
      </w:r>
      <w:r>
        <w:tab/>
      </w:r>
      <w:r>
        <w:tab/>
      </w:r>
      <w:r>
        <w:tab/>
      </w:r>
      <w:r>
        <w:tab/>
      </w:r>
      <w:r>
        <w:tab/>
      </w:r>
      <w:r>
        <w:tab/>
      </w:r>
      <w:r>
        <w:tab/>
      </w:r>
      <w:r>
        <w:tab/>
      </w:r>
      <w:r>
        <w:tab/>
      </w:r>
      <w:r>
        <w:tab/>
      </w:r>
    </w:p>
    <w:p w:rsidR="00532AC7" w:rsidRDefault="00532AC7" w:rsidP="00532AC7"/>
    <w:p w:rsidR="00532AC7" w:rsidRDefault="00532AC7" w:rsidP="00532AC7">
      <w:pPr>
        <w:pStyle w:val="NoSpacing"/>
      </w:pPr>
    </w:p>
    <w:sectPr w:rsidR="00532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790"/>
    <w:multiLevelType w:val="hybridMultilevel"/>
    <w:tmpl w:val="04EA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44AFD"/>
    <w:multiLevelType w:val="hybridMultilevel"/>
    <w:tmpl w:val="E20A4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43467"/>
    <w:multiLevelType w:val="hybridMultilevel"/>
    <w:tmpl w:val="B30A00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479D8"/>
    <w:multiLevelType w:val="hybridMultilevel"/>
    <w:tmpl w:val="26F03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B6D8C"/>
    <w:multiLevelType w:val="hybridMultilevel"/>
    <w:tmpl w:val="CEE4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6B3F0B"/>
    <w:multiLevelType w:val="hybridMultilevel"/>
    <w:tmpl w:val="8610B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6F5CDF"/>
    <w:multiLevelType w:val="hybridMultilevel"/>
    <w:tmpl w:val="98DE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C7"/>
    <w:rsid w:val="00005801"/>
    <w:rsid w:val="00005BE3"/>
    <w:rsid w:val="00023FC3"/>
    <w:rsid w:val="00031135"/>
    <w:rsid w:val="00056ACA"/>
    <w:rsid w:val="0006183D"/>
    <w:rsid w:val="000B26FF"/>
    <w:rsid w:val="000B6C94"/>
    <w:rsid w:val="00153D82"/>
    <w:rsid w:val="0016224A"/>
    <w:rsid w:val="001B2F8E"/>
    <w:rsid w:val="001D3723"/>
    <w:rsid w:val="001D6985"/>
    <w:rsid w:val="0020597A"/>
    <w:rsid w:val="00241B7C"/>
    <w:rsid w:val="00270F1C"/>
    <w:rsid w:val="00283C6F"/>
    <w:rsid w:val="002C4B08"/>
    <w:rsid w:val="002C7295"/>
    <w:rsid w:val="002E5650"/>
    <w:rsid w:val="002F4AF3"/>
    <w:rsid w:val="0036006D"/>
    <w:rsid w:val="00373B93"/>
    <w:rsid w:val="00377FD9"/>
    <w:rsid w:val="003B7D7F"/>
    <w:rsid w:val="003C4F15"/>
    <w:rsid w:val="003C5791"/>
    <w:rsid w:val="00412010"/>
    <w:rsid w:val="0041210E"/>
    <w:rsid w:val="00425A79"/>
    <w:rsid w:val="00461907"/>
    <w:rsid w:val="00476F29"/>
    <w:rsid w:val="00477441"/>
    <w:rsid w:val="004854B0"/>
    <w:rsid w:val="004944DA"/>
    <w:rsid w:val="00496AA1"/>
    <w:rsid w:val="00497475"/>
    <w:rsid w:val="004A63A3"/>
    <w:rsid w:val="004E65C4"/>
    <w:rsid w:val="00511ADE"/>
    <w:rsid w:val="00532AC7"/>
    <w:rsid w:val="0054541A"/>
    <w:rsid w:val="00553467"/>
    <w:rsid w:val="00554573"/>
    <w:rsid w:val="00557AE0"/>
    <w:rsid w:val="005C1B3E"/>
    <w:rsid w:val="005D6258"/>
    <w:rsid w:val="00620E3F"/>
    <w:rsid w:val="00633896"/>
    <w:rsid w:val="00685F1C"/>
    <w:rsid w:val="00696E07"/>
    <w:rsid w:val="006A3DF1"/>
    <w:rsid w:val="006B7D99"/>
    <w:rsid w:val="006C0573"/>
    <w:rsid w:val="006D098F"/>
    <w:rsid w:val="006E75A7"/>
    <w:rsid w:val="006F07EA"/>
    <w:rsid w:val="00716EB6"/>
    <w:rsid w:val="0071731A"/>
    <w:rsid w:val="00725FFE"/>
    <w:rsid w:val="0075533E"/>
    <w:rsid w:val="00755E8C"/>
    <w:rsid w:val="00783763"/>
    <w:rsid w:val="00804528"/>
    <w:rsid w:val="00830EFA"/>
    <w:rsid w:val="008425DD"/>
    <w:rsid w:val="008815FE"/>
    <w:rsid w:val="008B2B75"/>
    <w:rsid w:val="008C25A7"/>
    <w:rsid w:val="00902ACD"/>
    <w:rsid w:val="009A742F"/>
    <w:rsid w:val="009C4EB4"/>
    <w:rsid w:val="009D1DE4"/>
    <w:rsid w:val="00A125C3"/>
    <w:rsid w:val="00A20989"/>
    <w:rsid w:val="00A26665"/>
    <w:rsid w:val="00A421CA"/>
    <w:rsid w:val="00A43FCA"/>
    <w:rsid w:val="00A50391"/>
    <w:rsid w:val="00A56C5F"/>
    <w:rsid w:val="00A85E24"/>
    <w:rsid w:val="00AC11AC"/>
    <w:rsid w:val="00AD717C"/>
    <w:rsid w:val="00B0490C"/>
    <w:rsid w:val="00B06E7A"/>
    <w:rsid w:val="00B33162"/>
    <w:rsid w:val="00B5519F"/>
    <w:rsid w:val="00B961BF"/>
    <w:rsid w:val="00BD1450"/>
    <w:rsid w:val="00BE3899"/>
    <w:rsid w:val="00C1274B"/>
    <w:rsid w:val="00C52EEE"/>
    <w:rsid w:val="00C700AF"/>
    <w:rsid w:val="00C718D3"/>
    <w:rsid w:val="00C87E92"/>
    <w:rsid w:val="00D13D55"/>
    <w:rsid w:val="00D34913"/>
    <w:rsid w:val="00D54EF8"/>
    <w:rsid w:val="00D84C5C"/>
    <w:rsid w:val="00DE2656"/>
    <w:rsid w:val="00E16143"/>
    <w:rsid w:val="00E31DB1"/>
    <w:rsid w:val="00E54068"/>
    <w:rsid w:val="00E73297"/>
    <w:rsid w:val="00E90E60"/>
    <w:rsid w:val="00EB41DD"/>
    <w:rsid w:val="00EB65BD"/>
    <w:rsid w:val="00EF10DA"/>
    <w:rsid w:val="00EF4203"/>
    <w:rsid w:val="00EF42A2"/>
    <w:rsid w:val="00EF6B83"/>
    <w:rsid w:val="00EF7363"/>
    <w:rsid w:val="00F2028E"/>
    <w:rsid w:val="00F54B41"/>
    <w:rsid w:val="00F70FE4"/>
    <w:rsid w:val="00FA723B"/>
    <w:rsid w:val="00FC66B9"/>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 w:type="paragraph" w:customStyle="1" w:styleId="OmniPage2">
    <w:name w:val="OmniPage #2"/>
    <w:basedOn w:val="Normal"/>
    <w:rsid w:val="002059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 w:type="paragraph" w:customStyle="1" w:styleId="OmniPage2">
    <w:name w:val="OmniPage #2"/>
    <w:basedOn w:val="Normal"/>
    <w:rsid w:val="002059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24837">
      <w:bodyDiv w:val="1"/>
      <w:marLeft w:val="0"/>
      <w:marRight w:val="0"/>
      <w:marTop w:val="0"/>
      <w:marBottom w:val="0"/>
      <w:divBdr>
        <w:top w:val="none" w:sz="0" w:space="0" w:color="auto"/>
        <w:left w:val="none" w:sz="0" w:space="0" w:color="auto"/>
        <w:bottom w:val="none" w:sz="0" w:space="0" w:color="auto"/>
        <w:right w:val="none" w:sz="0" w:space="0" w:color="auto"/>
      </w:divBdr>
    </w:div>
    <w:div w:id="1214923275">
      <w:bodyDiv w:val="1"/>
      <w:marLeft w:val="0"/>
      <w:marRight w:val="0"/>
      <w:marTop w:val="0"/>
      <w:marBottom w:val="0"/>
      <w:divBdr>
        <w:top w:val="none" w:sz="0" w:space="0" w:color="auto"/>
        <w:left w:val="none" w:sz="0" w:space="0" w:color="auto"/>
        <w:bottom w:val="none" w:sz="0" w:space="0" w:color="auto"/>
        <w:right w:val="none" w:sz="0" w:space="0" w:color="auto"/>
      </w:divBdr>
    </w:div>
    <w:div w:id="1830831060">
      <w:bodyDiv w:val="1"/>
      <w:marLeft w:val="0"/>
      <w:marRight w:val="0"/>
      <w:marTop w:val="0"/>
      <w:marBottom w:val="0"/>
      <w:divBdr>
        <w:top w:val="none" w:sz="0" w:space="0" w:color="auto"/>
        <w:left w:val="none" w:sz="0" w:space="0" w:color="auto"/>
        <w:bottom w:val="none" w:sz="0" w:space="0" w:color="auto"/>
        <w:right w:val="none" w:sz="0" w:space="0" w:color="auto"/>
      </w:divBdr>
    </w:div>
    <w:div w:id="2066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B9A47-1645-4FC8-834B-52213D21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7</cp:revision>
  <cp:lastPrinted>2015-01-20T22:18:00Z</cp:lastPrinted>
  <dcterms:created xsi:type="dcterms:W3CDTF">2015-01-20T22:19:00Z</dcterms:created>
  <dcterms:modified xsi:type="dcterms:W3CDTF">2015-01-21T15:55:00Z</dcterms:modified>
</cp:coreProperties>
</file>