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E6" w:rsidRDefault="003005E6" w:rsidP="003005E6">
      <w:pPr>
        <w:pStyle w:val="NoSpacing"/>
      </w:pPr>
    </w:p>
    <w:p w:rsidR="003005E6" w:rsidRDefault="003005E6" w:rsidP="003005E6">
      <w:pPr>
        <w:pStyle w:val="NoSpacing"/>
        <w:tabs>
          <w:tab w:val="center" w:pos="90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MULVANE CITY COUNCIL</w:t>
      </w:r>
    </w:p>
    <w:p w:rsidR="003005E6" w:rsidRDefault="003005E6" w:rsidP="003005E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REGULAR MEETING MINUTES</w:t>
      </w:r>
    </w:p>
    <w:p w:rsidR="003005E6" w:rsidRDefault="003005E6" w:rsidP="003005E6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005E6" w:rsidRDefault="00F534BA" w:rsidP="003005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18</w:t>
      </w:r>
      <w:r w:rsidR="0027625C">
        <w:rPr>
          <w:rFonts w:ascii="Times New Roman" w:hAnsi="Times New Roman" w:cs="Times New Roman"/>
          <w:sz w:val="24"/>
          <w:szCs w:val="24"/>
        </w:rPr>
        <w:t xml:space="preserve">, 2015  </w:t>
      </w:r>
      <w:r w:rsidR="0027625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005E6">
        <w:rPr>
          <w:rFonts w:ascii="Times New Roman" w:hAnsi="Times New Roman" w:cs="Times New Roman"/>
          <w:sz w:val="24"/>
          <w:szCs w:val="24"/>
        </w:rPr>
        <w:tab/>
      </w:r>
      <w:r w:rsidR="003005E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005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005E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005E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005E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D75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05E6">
        <w:rPr>
          <w:rFonts w:ascii="Times New Roman" w:hAnsi="Times New Roman" w:cs="Times New Roman"/>
          <w:sz w:val="24"/>
          <w:szCs w:val="24"/>
        </w:rPr>
        <w:t xml:space="preserve">  </w:t>
      </w:r>
      <w:r w:rsidR="00AE6E1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05E6">
        <w:rPr>
          <w:rFonts w:ascii="Times New Roman" w:hAnsi="Times New Roman" w:cs="Times New Roman"/>
          <w:sz w:val="24"/>
          <w:szCs w:val="24"/>
        </w:rPr>
        <w:t xml:space="preserve">  7:30 p.m.</w:t>
      </w:r>
    </w:p>
    <w:p w:rsidR="003005E6" w:rsidRDefault="003005E6" w:rsidP="003005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5E6" w:rsidRDefault="003005E6" w:rsidP="003005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Mulvane City Council convened at the City Building at 211 N. Second at 7:30 p.</w:t>
      </w:r>
      <w:r w:rsidR="00DC5323">
        <w:rPr>
          <w:rFonts w:ascii="Times New Roman" w:hAnsi="Times New Roman" w:cs="Times New Roman"/>
          <w:sz w:val="24"/>
          <w:szCs w:val="24"/>
        </w:rPr>
        <w:t>m. Presiding was Mayor Shelly Steadman</w:t>
      </w:r>
      <w:r>
        <w:rPr>
          <w:rFonts w:ascii="Times New Roman" w:hAnsi="Times New Roman" w:cs="Times New Roman"/>
          <w:sz w:val="24"/>
          <w:szCs w:val="24"/>
        </w:rPr>
        <w:t>, who called the meeting to order.</w:t>
      </w:r>
    </w:p>
    <w:p w:rsidR="003005E6" w:rsidRDefault="003005E6" w:rsidP="003005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05E6" w:rsidRDefault="003005E6" w:rsidP="003005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COUNCIL MEMBERS PRESENT</w:t>
      </w:r>
      <w:r>
        <w:rPr>
          <w:rFonts w:ascii="Times New Roman" w:hAnsi="Times New Roman" w:cs="Times New Roman"/>
          <w:sz w:val="24"/>
          <w:szCs w:val="24"/>
        </w:rPr>
        <w:t>:  Terry Richardson, Joe Joh</w:t>
      </w:r>
      <w:r w:rsidR="00767C7C">
        <w:rPr>
          <w:rFonts w:ascii="Times New Roman" w:hAnsi="Times New Roman" w:cs="Times New Roman"/>
          <w:sz w:val="24"/>
          <w:szCs w:val="24"/>
        </w:rPr>
        <w:t>nson, Doug Hatfield</w:t>
      </w:r>
      <w:r w:rsidR="00DC5323">
        <w:rPr>
          <w:rFonts w:ascii="Times New Roman" w:hAnsi="Times New Roman" w:cs="Times New Roman"/>
          <w:sz w:val="24"/>
          <w:szCs w:val="24"/>
        </w:rPr>
        <w:t xml:space="preserve">, Nancy Farber Mottola </w:t>
      </w:r>
      <w:r w:rsidR="003D75E0">
        <w:rPr>
          <w:rFonts w:ascii="Times New Roman" w:hAnsi="Times New Roman" w:cs="Times New Roman"/>
          <w:sz w:val="24"/>
          <w:szCs w:val="24"/>
        </w:rPr>
        <w:t>and Jenean Keck</w:t>
      </w:r>
    </w:p>
    <w:p w:rsidR="003005E6" w:rsidRDefault="003005E6" w:rsidP="003005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5E6" w:rsidRDefault="006B3A11" w:rsidP="003005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OTHERS PRESENT</w:t>
      </w:r>
      <w:r>
        <w:rPr>
          <w:rFonts w:ascii="Times New Roman" w:hAnsi="Times New Roman" w:cs="Times New Roman"/>
          <w:sz w:val="24"/>
          <w:szCs w:val="24"/>
        </w:rPr>
        <w:t xml:space="preserve">:  Kent Hixson, J.T. Klaus, Patty Gerwick, Mike Robinson, Chris Young, </w:t>
      </w:r>
      <w:r w:rsidR="00EE02E1">
        <w:rPr>
          <w:rFonts w:ascii="Times New Roman" w:hAnsi="Times New Roman" w:cs="Times New Roman"/>
          <w:sz w:val="24"/>
          <w:szCs w:val="24"/>
        </w:rPr>
        <w:t xml:space="preserve">Sheri Kaufman-Marsh, Brent Allen, Trace McCullough with Zayo Group and </w:t>
      </w:r>
      <w:r>
        <w:rPr>
          <w:rFonts w:ascii="Times New Roman" w:hAnsi="Times New Roman" w:cs="Times New Roman"/>
          <w:sz w:val="24"/>
          <w:szCs w:val="24"/>
        </w:rPr>
        <w:t>City Staff Dave Wil</w:t>
      </w:r>
      <w:r w:rsidR="00F534BA">
        <w:rPr>
          <w:rFonts w:ascii="Times New Roman" w:hAnsi="Times New Roman" w:cs="Times New Roman"/>
          <w:sz w:val="24"/>
          <w:szCs w:val="24"/>
        </w:rPr>
        <w:t>liams, Ray Fleming, Debbie Plew</w:t>
      </w:r>
      <w:r w:rsidR="00EE02E1">
        <w:rPr>
          <w:rFonts w:ascii="Times New Roman" w:hAnsi="Times New Roman" w:cs="Times New Roman"/>
          <w:sz w:val="24"/>
          <w:szCs w:val="24"/>
        </w:rPr>
        <w:t>, Cathy Walker, Judi Patterson</w:t>
      </w:r>
    </w:p>
    <w:p w:rsidR="003005E6" w:rsidRDefault="003005E6" w:rsidP="003005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05E6" w:rsidRDefault="003005E6" w:rsidP="003005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3E167E">
        <w:rPr>
          <w:rFonts w:ascii="Times New Roman" w:hAnsi="Times New Roman" w:cs="Times New Roman"/>
          <w:sz w:val="24"/>
          <w:szCs w:val="24"/>
          <w:u w:val="single"/>
        </w:rPr>
        <w:t>LEDGE OF ALLEGIANCE</w:t>
      </w:r>
      <w:r>
        <w:rPr>
          <w:rFonts w:ascii="Times New Roman" w:hAnsi="Times New Roman" w:cs="Times New Roman"/>
          <w:sz w:val="24"/>
          <w:szCs w:val="24"/>
        </w:rPr>
        <w:t>:  All sto</w:t>
      </w:r>
      <w:r w:rsidR="003E167E">
        <w:rPr>
          <w:rFonts w:ascii="Times New Roman" w:hAnsi="Times New Roman" w:cs="Times New Roman"/>
          <w:sz w:val="24"/>
          <w:szCs w:val="24"/>
        </w:rPr>
        <w:t>od for the Pledge of Allegiance</w:t>
      </w:r>
      <w:r w:rsidR="00DC5323">
        <w:rPr>
          <w:rFonts w:ascii="Times New Roman" w:hAnsi="Times New Roman" w:cs="Times New Roman"/>
          <w:sz w:val="24"/>
          <w:szCs w:val="24"/>
        </w:rPr>
        <w:t xml:space="preserve"> led by Mayor Steadman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05E6" w:rsidRDefault="003005E6" w:rsidP="003005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05E6" w:rsidRDefault="003005E6" w:rsidP="003005E6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APPROV</w:t>
      </w:r>
      <w:r w:rsidR="00F534BA">
        <w:rPr>
          <w:rFonts w:ascii="Times New Roman" w:hAnsi="Times New Roman" w:cs="Times New Roman"/>
          <w:sz w:val="24"/>
          <w:szCs w:val="24"/>
          <w:u w:val="single"/>
        </w:rPr>
        <w:t>AL OF REGULAR MINUTES DATED 5-4</w:t>
      </w:r>
      <w:r>
        <w:rPr>
          <w:rFonts w:ascii="Times New Roman" w:hAnsi="Times New Roman" w:cs="Times New Roman"/>
          <w:sz w:val="24"/>
          <w:szCs w:val="24"/>
          <w:u w:val="single"/>
        </w:rPr>
        <w:t>-15</w:t>
      </w:r>
      <w:r>
        <w:rPr>
          <w:rFonts w:ascii="Times New Roman" w:hAnsi="Times New Roman" w:cs="Times New Roman"/>
          <w:sz w:val="24"/>
          <w:szCs w:val="24"/>
        </w:rPr>
        <w:t>:  MOTIO</w:t>
      </w:r>
      <w:r w:rsidR="00767C7C">
        <w:rPr>
          <w:rFonts w:ascii="Times New Roman" w:hAnsi="Times New Roman" w:cs="Times New Roman"/>
          <w:sz w:val="24"/>
          <w:szCs w:val="24"/>
        </w:rPr>
        <w:t>N b</w:t>
      </w:r>
      <w:r w:rsidR="003D75E0">
        <w:rPr>
          <w:rFonts w:ascii="Times New Roman" w:hAnsi="Times New Roman" w:cs="Times New Roman"/>
          <w:sz w:val="24"/>
          <w:szCs w:val="24"/>
        </w:rPr>
        <w:t xml:space="preserve">y </w:t>
      </w:r>
      <w:r w:rsidR="003E167E">
        <w:rPr>
          <w:rFonts w:ascii="Times New Roman" w:hAnsi="Times New Roman" w:cs="Times New Roman"/>
          <w:sz w:val="24"/>
          <w:szCs w:val="24"/>
        </w:rPr>
        <w:t>Johnson</w:t>
      </w:r>
      <w:r w:rsidR="003D75E0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3E167E">
        <w:rPr>
          <w:rFonts w:ascii="Times New Roman" w:hAnsi="Times New Roman" w:cs="Times New Roman"/>
          <w:sz w:val="24"/>
          <w:szCs w:val="24"/>
        </w:rPr>
        <w:t>Richardson</w:t>
      </w:r>
      <w:r w:rsidR="009B4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approv</w:t>
      </w:r>
      <w:r w:rsidR="00B136FB">
        <w:rPr>
          <w:rFonts w:ascii="Times New Roman" w:hAnsi="Times New Roman" w:cs="Times New Roman"/>
          <w:sz w:val="24"/>
          <w:szCs w:val="24"/>
        </w:rPr>
        <w:t>e the Regular minutes dat</w:t>
      </w:r>
      <w:r w:rsidR="00F534BA">
        <w:rPr>
          <w:rFonts w:ascii="Times New Roman" w:hAnsi="Times New Roman" w:cs="Times New Roman"/>
          <w:sz w:val="24"/>
          <w:szCs w:val="24"/>
        </w:rPr>
        <w:t>ed 5-4</w:t>
      </w:r>
      <w:r>
        <w:rPr>
          <w:rFonts w:ascii="Times New Roman" w:hAnsi="Times New Roman" w:cs="Times New Roman"/>
          <w:sz w:val="24"/>
          <w:szCs w:val="24"/>
        </w:rPr>
        <w:t xml:space="preserve">-15.  MOTION approved unanimously. </w:t>
      </w:r>
    </w:p>
    <w:p w:rsidR="003005E6" w:rsidRDefault="003005E6" w:rsidP="003005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7625C" w:rsidRDefault="003005E6" w:rsidP="003005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CORRESPONDENCE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DC5323">
        <w:rPr>
          <w:rFonts w:ascii="Times New Roman" w:hAnsi="Times New Roman" w:cs="Times New Roman"/>
          <w:sz w:val="24"/>
          <w:szCs w:val="24"/>
        </w:rPr>
        <w:t>Nothing at this time.</w:t>
      </w:r>
    </w:p>
    <w:p w:rsidR="00DC5323" w:rsidRDefault="00DC5323" w:rsidP="003005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005E6" w:rsidRDefault="003005E6" w:rsidP="003005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REVIEW AND CLOSING OF THE AGENDA</w:t>
      </w:r>
      <w:r w:rsidR="003D75E0">
        <w:rPr>
          <w:rFonts w:ascii="Times New Roman" w:hAnsi="Times New Roman" w:cs="Times New Roman"/>
          <w:sz w:val="24"/>
          <w:szCs w:val="24"/>
        </w:rPr>
        <w:t xml:space="preserve">: </w:t>
      </w:r>
      <w:r w:rsidR="00B136FB">
        <w:rPr>
          <w:rFonts w:ascii="Times New Roman" w:hAnsi="Times New Roman" w:cs="Times New Roman"/>
          <w:sz w:val="24"/>
          <w:szCs w:val="24"/>
        </w:rPr>
        <w:t xml:space="preserve">  </w:t>
      </w:r>
      <w:r w:rsidR="0027625C">
        <w:rPr>
          <w:rFonts w:ascii="Times New Roman" w:hAnsi="Times New Roman" w:cs="Times New Roman"/>
          <w:sz w:val="24"/>
          <w:szCs w:val="24"/>
        </w:rPr>
        <w:t>Mayor Steadman</w:t>
      </w:r>
      <w:r w:rsidR="00DC5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declared the agenda closed.</w:t>
      </w:r>
    </w:p>
    <w:p w:rsidR="003005E6" w:rsidRDefault="003005E6" w:rsidP="003005E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DC5323" w:rsidRDefault="003005E6" w:rsidP="003005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APPOINTMENTS, AWARDS AND CITATIONS</w:t>
      </w:r>
      <w:r w:rsidR="003D75E0">
        <w:rPr>
          <w:rFonts w:ascii="Times New Roman" w:hAnsi="Times New Roman" w:cs="Times New Roman"/>
          <w:sz w:val="24"/>
          <w:szCs w:val="24"/>
        </w:rPr>
        <w:t xml:space="preserve">:  </w:t>
      </w:r>
      <w:r w:rsidR="0051224F">
        <w:rPr>
          <w:rFonts w:ascii="Times New Roman" w:hAnsi="Times New Roman" w:cs="Times New Roman"/>
          <w:sz w:val="24"/>
          <w:szCs w:val="24"/>
        </w:rPr>
        <w:t xml:space="preserve">  </w:t>
      </w:r>
      <w:r w:rsidR="0051224F">
        <w:rPr>
          <w:rFonts w:ascii="Times New Roman" w:hAnsi="Times New Roman" w:cs="Times New Roman"/>
          <w:b/>
          <w:sz w:val="24"/>
          <w:szCs w:val="24"/>
        </w:rPr>
        <w:t>Mulvane Recreation Commission</w:t>
      </w:r>
      <w:r w:rsidR="00F534BA">
        <w:rPr>
          <w:rFonts w:ascii="Times New Roman" w:hAnsi="Times New Roman" w:cs="Times New Roman"/>
          <w:sz w:val="24"/>
          <w:szCs w:val="24"/>
        </w:rPr>
        <w:t xml:space="preserve">:  MOTION by </w:t>
      </w:r>
      <w:r w:rsidR="003E167E">
        <w:rPr>
          <w:rFonts w:ascii="Times New Roman" w:hAnsi="Times New Roman" w:cs="Times New Roman"/>
          <w:sz w:val="24"/>
          <w:szCs w:val="24"/>
        </w:rPr>
        <w:t>Richardson</w:t>
      </w:r>
      <w:r w:rsidR="00F534BA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3E167E">
        <w:rPr>
          <w:rFonts w:ascii="Times New Roman" w:hAnsi="Times New Roman" w:cs="Times New Roman"/>
          <w:sz w:val="24"/>
          <w:szCs w:val="24"/>
        </w:rPr>
        <w:t xml:space="preserve">Hatfield </w:t>
      </w:r>
      <w:r w:rsidR="00F534BA">
        <w:rPr>
          <w:rFonts w:ascii="Times New Roman" w:hAnsi="Times New Roman" w:cs="Times New Roman"/>
          <w:sz w:val="24"/>
          <w:szCs w:val="24"/>
        </w:rPr>
        <w:t>to approve the Mayor’s recommendation to appoint Mike Abasolo to a four year term on the Mulvane Recreation Commission.  MOTION approved unanimously.</w:t>
      </w:r>
    </w:p>
    <w:p w:rsidR="00FB0A39" w:rsidRDefault="00FB0A39" w:rsidP="003005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5E6" w:rsidRDefault="003005E6" w:rsidP="003005E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</w:t>
      </w:r>
    </w:p>
    <w:p w:rsidR="00F105E0" w:rsidRDefault="00F105E0" w:rsidP="00F105E0">
      <w:pPr>
        <w:pStyle w:val="ListParagraph"/>
        <w:ind w:left="0"/>
      </w:pPr>
    </w:p>
    <w:p w:rsidR="00F105E0" w:rsidRPr="00F105E0" w:rsidRDefault="003D75E0" w:rsidP="00F105E0">
      <w:pPr>
        <w:pStyle w:val="ListParagraph"/>
        <w:ind w:left="0"/>
      </w:pPr>
      <w:proofErr w:type="gramStart"/>
      <w:r>
        <w:t>None at this time.</w:t>
      </w:r>
      <w:proofErr w:type="gramEnd"/>
    </w:p>
    <w:p w:rsidR="0027625C" w:rsidRDefault="003005E6" w:rsidP="0027625C">
      <w:pPr>
        <w:spacing w:after="200" w:line="276" w:lineRule="auto"/>
        <w:jc w:val="center"/>
        <w:rPr>
          <w:b/>
        </w:rPr>
      </w:pPr>
      <w:r>
        <w:rPr>
          <w:b/>
        </w:rPr>
        <w:t>NEW BUSINESS</w:t>
      </w:r>
    </w:p>
    <w:p w:rsidR="001A78F1" w:rsidRDefault="00F534BA" w:rsidP="00F534BA">
      <w:pPr>
        <w:pStyle w:val="ListParagraph"/>
        <w:numPr>
          <w:ilvl w:val="0"/>
          <w:numId w:val="27"/>
        </w:numPr>
        <w:ind w:left="360"/>
        <w:jc w:val="both"/>
      </w:pPr>
      <w:r>
        <w:rPr>
          <w:u w:val="single"/>
        </w:rPr>
        <w:t>TRANSIENT GUEST TAX REQUEST – FILM FESTIVAL</w:t>
      </w:r>
      <w:r>
        <w:t xml:space="preserve">:  </w:t>
      </w:r>
      <w:r w:rsidR="003E167E">
        <w:t xml:space="preserve">Councilmember Farber Mottola excused herself from the Council to speak on behalf of the Doc Sunback Film Festival. The Festival and Art Crawl is scheduled for June 18-19, 2015 and will take place in downtown Mulvane. There will be three locations for films and two locations for Art displays.   Sheri Kaufman-Marsh also spoke and provided some statistics on the Tallgrass Film Festival that is held in Wichita.  </w:t>
      </w:r>
      <w:r>
        <w:t xml:space="preserve">MOTION by </w:t>
      </w:r>
      <w:r w:rsidR="003E167E">
        <w:t>Johnson</w:t>
      </w:r>
      <w:r>
        <w:t xml:space="preserve">, second by </w:t>
      </w:r>
      <w:r w:rsidR="003E167E">
        <w:t>Richardson</w:t>
      </w:r>
      <w:r>
        <w:t xml:space="preserve"> to authorize the City Administrator to approve the request from the Doc Sunback Film Festival for Transient Guest Tax funds in the amount of $1,928.90.  MOTION approved unanimously.</w:t>
      </w:r>
    </w:p>
    <w:p w:rsidR="003E167E" w:rsidRDefault="003E167E" w:rsidP="003E167E">
      <w:pPr>
        <w:jc w:val="both"/>
      </w:pPr>
    </w:p>
    <w:p w:rsidR="003E167E" w:rsidRPr="003E167E" w:rsidRDefault="003E167E" w:rsidP="003E167E">
      <w:pPr>
        <w:ind w:left="360"/>
        <w:jc w:val="both"/>
      </w:pPr>
      <w:r>
        <w:t>Councilmember Farber-Mottola returned to her seat on the Council</w:t>
      </w:r>
    </w:p>
    <w:p w:rsidR="00F105E0" w:rsidRDefault="00F105E0" w:rsidP="003005E6">
      <w:pPr>
        <w:jc w:val="center"/>
        <w:rPr>
          <w:b/>
        </w:rPr>
      </w:pPr>
    </w:p>
    <w:p w:rsidR="003005E6" w:rsidRDefault="003005E6" w:rsidP="003005E6">
      <w:pPr>
        <w:jc w:val="center"/>
        <w:rPr>
          <w:b/>
        </w:rPr>
      </w:pPr>
      <w:r>
        <w:rPr>
          <w:b/>
        </w:rPr>
        <w:lastRenderedPageBreak/>
        <w:t>RESOLUTIONS AND ORDINANCES</w:t>
      </w:r>
    </w:p>
    <w:p w:rsidR="003005E6" w:rsidRDefault="003005E6" w:rsidP="003005E6">
      <w:pPr>
        <w:ind w:left="360"/>
        <w:jc w:val="both"/>
        <w:rPr>
          <w:b/>
        </w:rPr>
      </w:pPr>
    </w:p>
    <w:p w:rsidR="001A78F1" w:rsidRDefault="00F534BA" w:rsidP="00F534BA">
      <w:pPr>
        <w:pStyle w:val="ListParagraph"/>
        <w:numPr>
          <w:ilvl w:val="0"/>
          <w:numId w:val="28"/>
        </w:numPr>
        <w:tabs>
          <w:tab w:val="center" w:pos="4860"/>
        </w:tabs>
        <w:ind w:left="360"/>
        <w:jc w:val="both"/>
      </w:pPr>
      <w:r>
        <w:rPr>
          <w:u w:val="single"/>
        </w:rPr>
        <w:t>ORDINANCE FOR FRANCHISE TELECOMMUNICATIONS AGREEMENT</w:t>
      </w:r>
      <w:r>
        <w:t xml:space="preserve">:  </w:t>
      </w:r>
      <w:r w:rsidR="00A67C29">
        <w:t xml:space="preserve">City Attorney Klaus explained the need for a Franchise Agreement between the City and Zayo Group, LLC.  </w:t>
      </w:r>
      <w:proofErr w:type="spellStart"/>
      <w:r w:rsidR="00A67C29">
        <w:t>Zayo</w:t>
      </w:r>
      <w:proofErr w:type="spellEnd"/>
      <w:r w:rsidR="00A67C29">
        <w:t xml:space="preserve"> Group, LLC </w:t>
      </w:r>
      <w:r w:rsidR="00F105E0">
        <w:t>wants</w:t>
      </w:r>
      <w:r w:rsidR="00A67C29">
        <w:t xml:space="preserve"> to run a fiber optic line through Mulvane out to the cell tower located at the Kansas Star Casino.  Mr. Trace McCullough with Zayo Group was present to answer questions.  </w:t>
      </w:r>
      <w:r>
        <w:t xml:space="preserve">MOTION by </w:t>
      </w:r>
      <w:r w:rsidR="003E167E">
        <w:t>Hatfield</w:t>
      </w:r>
      <w:r>
        <w:t>, second by</w:t>
      </w:r>
      <w:r w:rsidR="003E167E">
        <w:t xml:space="preserve"> Keck</w:t>
      </w:r>
      <w:r>
        <w:t xml:space="preserve"> to adopt and approve Ordinance No. 1444 granting a telecommunications franchise contract to Zayo Group, LLC.  MOTION approved unanimously.</w:t>
      </w:r>
    </w:p>
    <w:p w:rsidR="00F534BA" w:rsidRDefault="00F534BA" w:rsidP="00F534BA">
      <w:pPr>
        <w:tabs>
          <w:tab w:val="center" w:pos="48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ORDINANCE NO. 1444</w:t>
      </w:r>
    </w:p>
    <w:p w:rsidR="00F534BA" w:rsidRPr="00F534BA" w:rsidRDefault="00F534BA" w:rsidP="003E167E">
      <w:pPr>
        <w:tabs>
          <w:tab w:val="center" w:pos="4860"/>
        </w:tabs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 ORDINANCE GRANTING TO ZAYO GROUP, LLC A CONTRACT FRANCHISE TO CONSTRUCT, OPERATE AND MAINTAIN A TELECOMMUNICATIONS SYSTEM IN THE CITY OF MULVANE, KANSAS AND PRESCRIBING THE TERMS OF SAID CONTRACT FRANCHISE.</w:t>
      </w:r>
    </w:p>
    <w:p w:rsidR="004B451F" w:rsidRDefault="004B451F" w:rsidP="001A78F1">
      <w:pPr>
        <w:tabs>
          <w:tab w:val="center" w:pos="4860"/>
        </w:tabs>
        <w:jc w:val="both"/>
        <w:rPr>
          <w:u w:val="single"/>
        </w:rPr>
      </w:pPr>
    </w:p>
    <w:p w:rsidR="001A78F1" w:rsidRDefault="001A78F1" w:rsidP="001A78F1">
      <w:pPr>
        <w:tabs>
          <w:tab w:val="center" w:pos="4860"/>
        </w:tabs>
        <w:jc w:val="both"/>
        <w:rPr>
          <w:u w:val="single"/>
        </w:rPr>
      </w:pPr>
      <w:r>
        <w:rPr>
          <w:u w:val="single"/>
        </w:rPr>
        <w:t>ENGINEER’S REPORT</w:t>
      </w:r>
    </w:p>
    <w:p w:rsidR="001A78F1" w:rsidRPr="00F534BA" w:rsidRDefault="001A78F1" w:rsidP="001A78F1">
      <w:pPr>
        <w:pStyle w:val="ListParagraph"/>
        <w:numPr>
          <w:ilvl w:val="0"/>
          <w:numId w:val="2"/>
        </w:numPr>
        <w:tabs>
          <w:tab w:val="center" w:pos="4860"/>
        </w:tabs>
        <w:ind w:left="360"/>
        <w:jc w:val="both"/>
      </w:pPr>
      <w:r w:rsidRPr="007B07D3">
        <w:rPr>
          <w:u w:val="single"/>
        </w:rPr>
        <w:t>Project Review and Update</w:t>
      </w:r>
      <w:r>
        <w:t xml:space="preserve">:  Chris Young gave </w:t>
      </w:r>
      <w:r w:rsidR="00E4237F">
        <w:t>a brief review on the Library</w:t>
      </w:r>
      <w:r>
        <w:t xml:space="preserve"> project and the Merlin’s Glen Drainage project.</w:t>
      </w:r>
      <w:r w:rsidR="00E4237F">
        <w:t xml:space="preserve">  Councilmember Hatfield inquired about the drainage issue on East Mulvane Street.  Staff will research and report back to the Council.</w:t>
      </w:r>
    </w:p>
    <w:p w:rsidR="002D6292" w:rsidRDefault="002D6292" w:rsidP="002D6292">
      <w:pPr>
        <w:tabs>
          <w:tab w:val="center" w:pos="4860"/>
        </w:tabs>
        <w:jc w:val="both"/>
      </w:pPr>
    </w:p>
    <w:p w:rsidR="004B451F" w:rsidRDefault="004B451F" w:rsidP="004B451F">
      <w:pPr>
        <w:tabs>
          <w:tab w:val="center" w:pos="4860"/>
        </w:tabs>
        <w:jc w:val="center"/>
        <w:rPr>
          <w:b/>
        </w:rPr>
      </w:pPr>
      <w:r>
        <w:rPr>
          <w:b/>
        </w:rPr>
        <w:t>PUBLIC BUILDING COMMISSION</w:t>
      </w:r>
    </w:p>
    <w:p w:rsidR="004B451F" w:rsidRDefault="00F534BA" w:rsidP="004B451F">
      <w:pPr>
        <w:tabs>
          <w:tab w:val="center" w:pos="4860"/>
        </w:tabs>
        <w:jc w:val="center"/>
        <w:rPr>
          <w:b/>
        </w:rPr>
      </w:pPr>
      <w:r>
        <w:rPr>
          <w:b/>
        </w:rPr>
        <w:t>May 18</w:t>
      </w:r>
      <w:r w:rsidR="004B451F">
        <w:rPr>
          <w:b/>
        </w:rPr>
        <w:t>, 2015</w:t>
      </w:r>
    </w:p>
    <w:p w:rsidR="004B451F" w:rsidRDefault="004B451F" w:rsidP="004B451F">
      <w:pPr>
        <w:tabs>
          <w:tab w:val="center" w:pos="4860"/>
        </w:tabs>
        <w:jc w:val="center"/>
        <w:rPr>
          <w:b/>
        </w:rPr>
      </w:pPr>
    </w:p>
    <w:p w:rsidR="004B451F" w:rsidRDefault="004B451F" w:rsidP="004B451F">
      <w:pPr>
        <w:tabs>
          <w:tab w:val="center" w:pos="4860"/>
        </w:tabs>
        <w:jc w:val="both"/>
      </w:pPr>
      <w:r>
        <w:t xml:space="preserve">MOTION by </w:t>
      </w:r>
      <w:r w:rsidR="00E4237F">
        <w:t>Johnson</w:t>
      </w:r>
      <w:r>
        <w:t>, second by</w:t>
      </w:r>
      <w:r w:rsidR="00F534BA">
        <w:t xml:space="preserve"> </w:t>
      </w:r>
      <w:r w:rsidR="00E4237F">
        <w:t>Keck</w:t>
      </w:r>
      <w:r>
        <w:t xml:space="preserve"> to recess the City Council Meeting </w:t>
      </w:r>
      <w:r w:rsidR="006B3A11">
        <w:t>and convene</w:t>
      </w:r>
      <w:r w:rsidR="00A72128">
        <w:t xml:space="preserve"> as the Mulvane</w:t>
      </w:r>
      <w:r>
        <w:t xml:space="preserve"> Public Building Commission.  MOTION approved unanimously.</w:t>
      </w:r>
    </w:p>
    <w:p w:rsidR="004B451F" w:rsidRDefault="004B451F" w:rsidP="004B451F">
      <w:pPr>
        <w:tabs>
          <w:tab w:val="center" w:pos="4860"/>
        </w:tabs>
        <w:jc w:val="both"/>
      </w:pPr>
    </w:p>
    <w:p w:rsidR="004B451F" w:rsidRDefault="004B451F" w:rsidP="004B451F">
      <w:pPr>
        <w:tabs>
          <w:tab w:val="center" w:pos="4860"/>
        </w:tabs>
        <w:jc w:val="both"/>
      </w:pPr>
      <w:r>
        <w:t xml:space="preserve">MOTION by </w:t>
      </w:r>
      <w:r w:rsidR="00E4237F">
        <w:t>Hatfield</w:t>
      </w:r>
      <w:r>
        <w:t xml:space="preserve">, second by </w:t>
      </w:r>
      <w:r w:rsidR="00E4237F">
        <w:t>Farber Mottola</w:t>
      </w:r>
      <w:r>
        <w:t xml:space="preserve"> to approve the Public Building Commission Meeting Mi</w:t>
      </w:r>
      <w:r w:rsidR="00B87FC9">
        <w:t>nutes dated 5-4</w:t>
      </w:r>
      <w:r>
        <w:t xml:space="preserve">-15.  MOTION approved unanimously. </w:t>
      </w:r>
    </w:p>
    <w:p w:rsidR="004B451F" w:rsidRDefault="004B451F" w:rsidP="004B451F">
      <w:pPr>
        <w:tabs>
          <w:tab w:val="center" w:pos="4860"/>
        </w:tabs>
        <w:jc w:val="both"/>
      </w:pPr>
    </w:p>
    <w:p w:rsidR="004B451F" w:rsidRDefault="004B451F" w:rsidP="004B451F">
      <w:pPr>
        <w:tabs>
          <w:tab w:val="center" w:pos="4860"/>
        </w:tabs>
        <w:jc w:val="both"/>
      </w:pPr>
      <w:r>
        <w:t xml:space="preserve">MOTION by </w:t>
      </w:r>
      <w:r w:rsidR="00E4237F">
        <w:t>Hatfield</w:t>
      </w:r>
      <w:r>
        <w:t>, second by</w:t>
      </w:r>
      <w:r w:rsidR="00E4237F">
        <w:t xml:space="preserve"> Richardson</w:t>
      </w:r>
      <w:r>
        <w:t xml:space="preserve"> to pay the following invoice related to the design and construction of the new public library:</w:t>
      </w:r>
    </w:p>
    <w:p w:rsidR="004B451F" w:rsidRDefault="00B87FC9" w:rsidP="00F105E0">
      <w:pPr>
        <w:pStyle w:val="ListParagraph"/>
        <w:numPr>
          <w:ilvl w:val="0"/>
          <w:numId w:val="12"/>
        </w:numPr>
        <w:tabs>
          <w:tab w:val="center" w:pos="4860"/>
        </w:tabs>
        <w:ind w:left="360"/>
        <w:jc w:val="both"/>
      </w:pPr>
      <w:r>
        <w:t>Walz-Harmon pay application #1 in the amount of $70,717.50</w:t>
      </w:r>
    </w:p>
    <w:p w:rsidR="00B87FC9" w:rsidRDefault="00B87FC9" w:rsidP="00013097">
      <w:pPr>
        <w:pStyle w:val="ListParagraph"/>
        <w:numPr>
          <w:ilvl w:val="0"/>
          <w:numId w:val="12"/>
        </w:numPr>
        <w:tabs>
          <w:tab w:val="center" w:pos="4860"/>
        </w:tabs>
        <w:ind w:left="360"/>
        <w:jc w:val="both"/>
      </w:pPr>
      <w:r>
        <w:t>Young &amp; Associates Engineer in the amount of $954.00</w:t>
      </w:r>
    </w:p>
    <w:p w:rsidR="004B451F" w:rsidRDefault="004B451F" w:rsidP="004B451F">
      <w:pPr>
        <w:tabs>
          <w:tab w:val="center" w:pos="4860"/>
        </w:tabs>
        <w:jc w:val="both"/>
      </w:pPr>
      <w:r>
        <w:t>MOTION approved unanimously.</w:t>
      </w:r>
    </w:p>
    <w:p w:rsidR="004B451F" w:rsidRDefault="004B451F" w:rsidP="004B451F">
      <w:pPr>
        <w:tabs>
          <w:tab w:val="center" w:pos="4860"/>
        </w:tabs>
        <w:jc w:val="both"/>
      </w:pPr>
    </w:p>
    <w:p w:rsidR="004B451F" w:rsidRDefault="004B451F" w:rsidP="004B451F">
      <w:pPr>
        <w:pStyle w:val="OmniPage2"/>
        <w:ind w:right="288"/>
        <w:jc w:val="both"/>
        <w:rPr>
          <w:sz w:val="24"/>
          <w:szCs w:val="24"/>
        </w:rPr>
      </w:pPr>
      <w:r>
        <w:rPr>
          <w:sz w:val="24"/>
          <w:szCs w:val="24"/>
        </w:rPr>
        <w:t>MOTI</w:t>
      </w:r>
      <w:r w:rsidR="00B87FC9">
        <w:rPr>
          <w:sz w:val="24"/>
          <w:szCs w:val="24"/>
        </w:rPr>
        <w:t xml:space="preserve">ON by </w:t>
      </w:r>
      <w:r w:rsidR="00E4237F">
        <w:rPr>
          <w:sz w:val="24"/>
          <w:szCs w:val="24"/>
        </w:rPr>
        <w:t>Johnson</w:t>
      </w:r>
      <w:r>
        <w:rPr>
          <w:sz w:val="24"/>
          <w:szCs w:val="24"/>
        </w:rPr>
        <w:t xml:space="preserve">, second by </w:t>
      </w:r>
      <w:r w:rsidR="00E4237F">
        <w:rPr>
          <w:sz w:val="24"/>
          <w:szCs w:val="24"/>
        </w:rPr>
        <w:t>Farber Mottola</w:t>
      </w:r>
      <w:r>
        <w:rPr>
          <w:sz w:val="24"/>
          <w:szCs w:val="24"/>
        </w:rPr>
        <w:t xml:space="preserve"> to adjourn the Public Building Commission meeting and to reconvene the regular Cit</w:t>
      </w:r>
      <w:r w:rsidR="00B87FC9">
        <w:rPr>
          <w:sz w:val="24"/>
          <w:szCs w:val="24"/>
        </w:rPr>
        <w:t>y Council meeting of May 18</w:t>
      </w:r>
      <w:r>
        <w:rPr>
          <w:sz w:val="24"/>
          <w:szCs w:val="24"/>
        </w:rPr>
        <w:t>, 2015.  MOTION approved unanimously.</w:t>
      </w:r>
      <w:r>
        <w:tab/>
      </w:r>
      <w:r>
        <w:tab/>
      </w:r>
    </w:p>
    <w:p w:rsidR="00E4237F" w:rsidRPr="00BB4377" w:rsidRDefault="004B451F" w:rsidP="004B451F">
      <w:pPr>
        <w:ind w:righ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Minutes by Patty Gerwick, Secretary</w:t>
      </w:r>
    </w:p>
    <w:p w:rsidR="004B451F" w:rsidRPr="00F32B9F" w:rsidRDefault="004B451F" w:rsidP="004B451F">
      <w:pPr>
        <w:jc w:val="both"/>
      </w:pPr>
    </w:p>
    <w:p w:rsidR="00F534BA" w:rsidRDefault="00F534BA" w:rsidP="00F534BA">
      <w:pPr>
        <w:tabs>
          <w:tab w:val="center" w:pos="4860"/>
        </w:tabs>
        <w:jc w:val="both"/>
        <w:rPr>
          <w:u w:val="single"/>
        </w:rPr>
      </w:pPr>
      <w:r>
        <w:rPr>
          <w:u w:val="single"/>
        </w:rPr>
        <w:t>PUBLIC SAFETY DIRECTOR</w:t>
      </w:r>
    </w:p>
    <w:p w:rsidR="00F534BA" w:rsidRPr="00B87FC9" w:rsidRDefault="00F534BA" w:rsidP="00F1008A">
      <w:pPr>
        <w:pStyle w:val="ListParagraph"/>
        <w:numPr>
          <w:ilvl w:val="3"/>
          <w:numId w:val="2"/>
        </w:numPr>
        <w:tabs>
          <w:tab w:val="center" w:pos="4860"/>
        </w:tabs>
        <w:ind w:left="360"/>
        <w:jc w:val="both"/>
        <w:rPr>
          <w:u w:val="single"/>
        </w:rPr>
      </w:pPr>
      <w:r w:rsidRPr="00B87FC9">
        <w:rPr>
          <w:u w:val="single"/>
        </w:rPr>
        <w:t>SUMNER COUNT</w:t>
      </w:r>
      <w:r w:rsidR="00B87FC9" w:rsidRPr="00B87FC9">
        <w:rPr>
          <w:u w:val="single"/>
        </w:rPr>
        <w:t>Y AMBULANCE SUBSIDY – EXECUTIVE SESSION</w:t>
      </w:r>
      <w:r>
        <w:t xml:space="preserve">:  </w:t>
      </w:r>
      <w:r w:rsidR="00B87FC9">
        <w:t xml:space="preserve">City Attorney J.T. Klaus requested an executive session.  MOTION by </w:t>
      </w:r>
      <w:r w:rsidR="00E4237F">
        <w:t>Richardson</w:t>
      </w:r>
      <w:r w:rsidR="00B87FC9">
        <w:t>, second by</w:t>
      </w:r>
      <w:r w:rsidR="00E4237F">
        <w:t xml:space="preserve"> Hatfield</w:t>
      </w:r>
      <w:r w:rsidR="00B87FC9">
        <w:t xml:space="preserve"> to recess for a period not to exceed  </w:t>
      </w:r>
      <w:r w:rsidR="00E4237F">
        <w:t xml:space="preserve">10 </w:t>
      </w:r>
      <w:r w:rsidR="00B87FC9">
        <w:t>minutes to discuss matters under attorney/client privilege with the Mayor, Council, City Administrator and City Attorney to attend.  MOTION approved unanimously.</w:t>
      </w:r>
    </w:p>
    <w:p w:rsidR="00B87FC9" w:rsidRDefault="00B87FC9" w:rsidP="00B87FC9">
      <w:pPr>
        <w:tabs>
          <w:tab w:val="center" w:pos="4860"/>
        </w:tabs>
        <w:jc w:val="both"/>
        <w:rPr>
          <w:u w:val="single"/>
        </w:rPr>
      </w:pPr>
    </w:p>
    <w:p w:rsidR="00B87FC9" w:rsidRPr="00B87FC9" w:rsidRDefault="00B87FC9" w:rsidP="00B87FC9">
      <w:pPr>
        <w:tabs>
          <w:tab w:val="center" w:pos="4860"/>
        </w:tabs>
        <w:ind w:left="360"/>
        <w:jc w:val="both"/>
      </w:pPr>
      <w:r>
        <w:lastRenderedPageBreak/>
        <w:t xml:space="preserve">MOTION by </w:t>
      </w:r>
      <w:r w:rsidR="00E4237F">
        <w:t>Johnson</w:t>
      </w:r>
      <w:r>
        <w:t xml:space="preserve">, second by </w:t>
      </w:r>
      <w:r w:rsidR="00E4237F">
        <w:t xml:space="preserve">Keck </w:t>
      </w:r>
      <w:r>
        <w:t xml:space="preserve">to return to open session.  MOTION approved unanimously.  Mayor Steadman announced that no binding </w:t>
      </w:r>
      <w:r w:rsidR="00F105E0">
        <w:t>decisions were</w:t>
      </w:r>
      <w:r>
        <w:t xml:space="preserve"> made during the executive session.</w:t>
      </w:r>
    </w:p>
    <w:p w:rsidR="00F534BA" w:rsidRDefault="00F534BA" w:rsidP="00F1008A">
      <w:pPr>
        <w:rPr>
          <w:u w:val="single"/>
        </w:rPr>
      </w:pPr>
    </w:p>
    <w:p w:rsidR="00B87FC9" w:rsidRPr="00B87FC9" w:rsidRDefault="00B87FC9" w:rsidP="00B87FC9">
      <w:pPr>
        <w:pStyle w:val="ListParagraph"/>
        <w:numPr>
          <w:ilvl w:val="0"/>
          <w:numId w:val="2"/>
        </w:numPr>
        <w:ind w:left="360"/>
        <w:jc w:val="both"/>
        <w:rPr>
          <w:u w:val="single"/>
        </w:rPr>
      </w:pPr>
      <w:r>
        <w:rPr>
          <w:u w:val="single"/>
        </w:rPr>
        <w:t>APPROVE THE DONATION OF THE 1992 DODGE VAN TO THE FIRE DEPARTMENT FOR TRAINING PURPOSES</w:t>
      </w:r>
      <w:r>
        <w:t xml:space="preserve">: MOTION by </w:t>
      </w:r>
      <w:r w:rsidR="00E4237F">
        <w:t>Johnson</w:t>
      </w:r>
      <w:r>
        <w:t>, second by</w:t>
      </w:r>
      <w:r w:rsidR="00E4237F">
        <w:t xml:space="preserve"> Keck</w:t>
      </w:r>
      <w:r>
        <w:t xml:space="preserve"> to approve the donation of the 1992 Dodge van to the Fire Department for training purposes.  MOTION approved unanimously.</w:t>
      </w:r>
    </w:p>
    <w:p w:rsidR="00B87FC9" w:rsidRDefault="00B87FC9" w:rsidP="00B87FC9">
      <w:pPr>
        <w:jc w:val="both"/>
        <w:rPr>
          <w:u w:val="single"/>
        </w:rPr>
      </w:pPr>
    </w:p>
    <w:p w:rsidR="00B87FC9" w:rsidRDefault="00B87FC9" w:rsidP="00B87FC9">
      <w:pPr>
        <w:jc w:val="both"/>
        <w:rPr>
          <w:u w:val="single"/>
        </w:rPr>
      </w:pPr>
      <w:r>
        <w:rPr>
          <w:u w:val="single"/>
        </w:rPr>
        <w:t>2016 ANNUAL BUDGET PRESENTATIONS</w:t>
      </w:r>
    </w:p>
    <w:p w:rsidR="00B87FC9" w:rsidRDefault="00B87FC9" w:rsidP="00B87FC9">
      <w:pPr>
        <w:jc w:val="both"/>
      </w:pPr>
      <w:r>
        <w:rPr>
          <w:u w:val="single"/>
        </w:rPr>
        <w:t>Inspection Department</w:t>
      </w:r>
      <w:r>
        <w:t xml:space="preserve"> – Ray Fleming, Planning and Zoning Administrator presented the proposed budget for council consideration.</w:t>
      </w:r>
    </w:p>
    <w:p w:rsidR="00B87FC9" w:rsidRDefault="00B87FC9" w:rsidP="00B87FC9">
      <w:pPr>
        <w:jc w:val="both"/>
      </w:pPr>
      <w:r>
        <w:rPr>
          <w:u w:val="single"/>
        </w:rPr>
        <w:t>Planning Commission</w:t>
      </w:r>
      <w:r>
        <w:t xml:space="preserve"> – Ray Fleming, Planning and Zoning Administrator presented the proposed budget for council consideration.</w:t>
      </w:r>
    </w:p>
    <w:p w:rsidR="00B87FC9" w:rsidRDefault="00935D17" w:rsidP="00B87FC9">
      <w:pPr>
        <w:jc w:val="both"/>
      </w:pPr>
      <w:r>
        <w:rPr>
          <w:u w:val="single"/>
        </w:rPr>
        <w:t>Municipal Court</w:t>
      </w:r>
      <w:r>
        <w:t xml:space="preserve"> – Debbie Plew, Municipal Court Clerk presented the proposed budget for council consideration.</w:t>
      </w:r>
    </w:p>
    <w:p w:rsidR="00935D17" w:rsidRPr="00935D17" w:rsidRDefault="00935D17" w:rsidP="00B87FC9">
      <w:pPr>
        <w:jc w:val="both"/>
      </w:pPr>
      <w:r>
        <w:rPr>
          <w:u w:val="single"/>
        </w:rPr>
        <w:t>Public Safety</w:t>
      </w:r>
      <w:r>
        <w:t xml:space="preserve"> – Dave Williams, Public Safety Director presented the proposed budgets for the Police Department, Fire Department, Fire District #12 and EMS Departments for council consideration.</w:t>
      </w:r>
    </w:p>
    <w:p w:rsidR="00B87FC9" w:rsidRDefault="00B87FC9" w:rsidP="00B87FC9">
      <w:pPr>
        <w:jc w:val="both"/>
        <w:rPr>
          <w:u w:val="single"/>
        </w:rPr>
      </w:pPr>
    </w:p>
    <w:p w:rsidR="003005E6" w:rsidRDefault="003005E6" w:rsidP="00F105E0">
      <w:proofErr w:type="gramStart"/>
      <w:r>
        <w:rPr>
          <w:u w:val="single"/>
        </w:rPr>
        <w:t>CITY CLERK</w:t>
      </w:r>
      <w:r w:rsidR="00F105E0">
        <w:t xml:space="preserve"> - </w:t>
      </w:r>
      <w:r w:rsidR="00441751">
        <w:t>Nothing at this time.</w:t>
      </w:r>
      <w:proofErr w:type="gramEnd"/>
    </w:p>
    <w:p w:rsidR="00441751" w:rsidRDefault="00441751" w:rsidP="003005E6">
      <w:pPr>
        <w:suppressAutoHyphens/>
        <w:jc w:val="both"/>
      </w:pPr>
    </w:p>
    <w:p w:rsidR="004E1DE2" w:rsidRPr="00561BC3" w:rsidRDefault="00561BC3" w:rsidP="00F105E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CITY ADMINISTRATOR</w:t>
      </w:r>
      <w:r w:rsidR="00F105E0">
        <w:rPr>
          <w:rFonts w:ascii="Times New Roman" w:hAnsi="Times New Roman" w:cs="Times New Roman"/>
          <w:sz w:val="24"/>
          <w:szCs w:val="24"/>
        </w:rPr>
        <w:t xml:space="preserve"> - </w:t>
      </w:r>
      <w:r w:rsidR="00935D17">
        <w:rPr>
          <w:rFonts w:ascii="Times New Roman" w:hAnsi="Times New Roman" w:cs="Times New Roman"/>
          <w:sz w:val="24"/>
          <w:szCs w:val="24"/>
        </w:rPr>
        <w:t>Nothing at this time.</w:t>
      </w:r>
      <w:proofErr w:type="gramEnd"/>
    </w:p>
    <w:p w:rsidR="00070AC0" w:rsidRDefault="00070AC0" w:rsidP="008C690C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E720F" w:rsidRDefault="00E04710" w:rsidP="008C69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CITY ATTORNEY</w:t>
      </w:r>
    </w:p>
    <w:p w:rsidR="00561BC3" w:rsidRDefault="00935D17" w:rsidP="00935D17">
      <w:pPr>
        <w:pStyle w:val="NoSpacing"/>
        <w:numPr>
          <w:ilvl w:val="0"/>
          <w:numId w:val="29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Session – Matters privileged in the attorney-client relationship:  MOTION by </w:t>
      </w:r>
      <w:r w:rsidR="00E4237F">
        <w:rPr>
          <w:rFonts w:ascii="Times New Roman" w:hAnsi="Times New Roman" w:cs="Times New Roman"/>
          <w:sz w:val="24"/>
          <w:szCs w:val="24"/>
        </w:rPr>
        <w:t>Richardson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E4237F">
        <w:rPr>
          <w:rFonts w:ascii="Times New Roman" w:hAnsi="Times New Roman" w:cs="Times New Roman"/>
          <w:sz w:val="24"/>
          <w:szCs w:val="24"/>
        </w:rPr>
        <w:t xml:space="preserve">Johnson </w:t>
      </w:r>
      <w:r>
        <w:rPr>
          <w:rFonts w:ascii="Times New Roman" w:hAnsi="Times New Roman" w:cs="Times New Roman"/>
          <w:sz w:val="24"/>
          <w:szCs w:val="24"/>
        </w:rPr>
        <w:t xml:space="preserve">to recess for a period of </w:t>
      </w:r>
      <w:r w:rsidR="00E4237F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minutes to discuss matters privileged in the attorney-client relationship with the Mayor, Council, City Administrator and City Attorney to attend.  MOTION approved unanimously.</w:t>
      </w:r>
    </w:p>
    <w:p w:rsidR="00935D17" w:rsidRDefault="00935D17" w:rsidP="00935D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35D17" w:rsidRDefault="00935D17" w:rsidP="00935D17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E4237F">
        <w:rPr>
          <w:rFonts w:ascii="Times New Roman" w:hAnsi="Times New Roman" w:cs="Times New Roman"/>
          <w:sz w:val="24"/>
          <w:szCs w:val="24"/>
        </w:rPr>
        <w:t>Hatfield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E4237F">
        <w:rPr>
          <w:rFonts w:ascii="Times New Roman" w:hAnsi="Times New Roman" w:cs="Times New Roman"/>
          <w:sz w:val="24"/>
          <w:szCs w:val="24"/>
        </w:rPr>
        <w:t xml:space="preserve">Keck </w:t>
      </w:r>
      <w:r>
        <w:rPr>
          <w:rFonts w:ascii="Times New Roman" w:hAnsi="Times New Roman" w:cs="Times New Roman"/>
          <w:sz w:val="24"/>
          <w:szCs w:val="24"/>
        </w:rPr>
        <w:t>to return to regular session.  MOTION approved unanimously.  Mayor Steadman ann</w:t>
      </w:r>
      <w:r w:rsidR="00F105E0">
        <w:rPr>
          <w:rFonts w:ascii="Times New Roman" w:hAnsi="Times New Roman" w:cs="Times New Roman"/>
          <w:sz w:val="24"/>
          <w:szCs w:val="24"/>
        </w:rPr>
        <w:t>ounced that no binding decisions were</w:t>
      </w:r>
      <w:r>
        <w:rPr>
          <w:rFonts w:ascii="Times New Roman" w:hAnsi="Times New Roman" w:cs="Times New Roman"/>
          <w:sz w:val="24"/>
          <w:szCs w:val="24"/>
        </w:rPr>
        <w:t xml:space="preserve"> made during the executive session.</w:t>
      </w:r>
    </w:p>
    <w:p w:rsidR="00935D17" w:rsidRDefault="00935D17" w:rsidP="00070AC0">
      <w:pPr>
        <w:ind w:left="360" w:hanging="360"/>
        <w:jc w:val="both"/>
        <w:rPr>
          <w:rFonts w:eastAsiaTheme="minorHAnsi"/>
        </w:rPr>
      </w:pPr>
    </w:p>
    <w:p w:rsidR="00070AC0" w:rsidRDefault="003005E6" w:rsidP="00070AC0">
      <w:pPr>
        <w:ind w:left="360" w:hanging="360"/>
        <w:jc w:val="both"/>
      </w:pPr>
      <w:r>
        <w:rPr>
          <w:u w:val="single"/>
        </w:rPr>
        <w:t>CONSENT AGENDA</w:t>
      </w:r>
      <w:r w:rsidR="00BE720F">
        <w:t>:  MOTION by</w:t>
      </w:r>
      <w:r w:rsidR="00935D17">
        <w:t xml:space="preserve"> </w:t>
      </w:r>
      <w:r w:rsidR="00E4237F">
        <w:t>Richardson</w:t>
      </w:r>
      <w:r w:rsidR="00917D7D">
        <w:t xml:space="preserve">, second by </w:t>
      </w:r>
      <w:r w:rsidR="00E4237F">
        <w:t xml:space="preserve">Keck </w:t>
      </w:r>
      <w:r>
        <w:t xml:space="preserve">to approve the Consent </w:t>
      </w:r>
      <w:r w:rsidR="00BE720F">
        <w:t>Agenda as follows:</w:t>
      </w:r>
    </w:p>
    <w:p w:rsidR="00070AC0" w:rsidRPr="00070AC0" w:rsidRDefault="00E04710" w:rsidP="00070AC0">
      <w:pPr>
        <w:pStyle w:val="ListParagraph"/>
        <w:numPr>
          <w:ilvl w:val="0"/>
          <w:numId w:val="5"/>
        </w:numPr>
        <w:spacing w:after="200"/>
        <w:ind w:left="360"/>
        <w:rPr>
          <w:rFonts w:eastAsiaTheme="minorHAnsi"/>
          <w:u w:val="single"/>
        </w:rPr>
      </w:pPr>
      <w:r w:rsidRPr="00070AC0">
        <w:rPr>
          <w:color w:val="000000"/>
        </w:rPr>
        <w:t>Employee Payroll dated</w:t>
      </w:r>
      <w:r w:rsidR="00935D17">
        <w:rPr>
          <w:color w:val="000000"/>
        </w:rPr>
        <w:t xml:space="preserve"> 5-8</w:t>
      </w:r>
      <w:r w:rsidRPr="00070AC0">
        <w:rPr>
          <w:color w:val="000000"/>
        </w:rPr>
        <w:t>-15 (</w:t>
      </w:r>
      <w:r w:rsidR="00935D17">
        <w:rPr>
          <w:color w:val="000000"/>
        </w:rPr>
        <w:t>$179,845.03</w:t>
      </w:r>
      <w:r w:rsidR="00143433" w:rsidRPr="00070AC0">
        <w:rPr>
          <w:color w:val="000000"/>
        </w:rPr>
        <w:t>)</w:t>
      </w:r>
    </w:p>
    <w:p w:rsidR="00070AC0" w:rsidRPr="00935D17" w:rsidRDefault="00935D17" w:rsidP="00935D17">
      <w:pPr>
        <w:pStyle w:val="ListParagraph"/>
        <w:numPr>
          <w:ilvl w:val="0"/>
          <w:numId w:val="5"/>
        </w:numPr>
        <w:spacing w:after="200"/>
        <w:ind w:left="360"/>
        <w:rPr>
          <w:rFonts w:eastAsiaTheme="minorHAnsi"/>
          <w:u w:val="single"/>
        </w:rPr>
      </w:pPr>
      <w:r>
        <w:t>Warrant Register for April 2015 ($1,292,370.07)</w:t>
      </w:r>
    </w:p>
    <w:p w:rsidR="003005E6" w:rsidRPr="00070AC0" w:rsidRDefault="003005E6" w:rsidP="00070AC0">
      <w:pPr>
        <w:pStyle w:val="ListParagraph"/>
        <w:spacing w:after="200"/>
        <w:ind w:left="0"/>
        <w:rPr>
          <w:rFonts w:eastAsiaTheme="minorHAnsi"/>
          <w:u w:val="single"/>
        </w:rPr>
      </w:pPr>
      <w:r>
        <w:t>MOTION approved unanimously.</w:t>
      </w:r>
    </w:p>
    <w:p w:rsidR="003005E6" w:rsidRDefault="003005E6" w:rsidP="003005E6">
      <w:r>
        <w:rPr>
          <w:u w:val="single"/>
        </w:rPr>
        <w:t>ANNOUNCEMENTS, MEETINGS AND NEXT AGENDA ITEMS</w:t>
      </w:r>
      <w:r>
        <w:t>:</w:t>
      </w:r>
    </w:p>
    <w:p w:rsidR="00143433" w:rsidRDefault="00935D17" w:rsidP="003005E6">
      <w:r>
        <w:t>5-26-15 – School Board/City Council Breakfast – Laurie’s Kitchen – 6:30 a.m.</w:t>
      </w:r>
    </w:p>
    <w:p w:rsidR="00070AC0" w:rsidRDefault="00070AC0" w:rsidP="003005E6"/>
    <w:p w:rsidR="003005E6" w:rsidRDefault="003005E6" w:rsidP="003005E6">
      <w:pPr>
        <w:jc w:val="both"/>
        <w:outlineLvl w:val="0"/>
      </w:pPr>
      <w:r>
        <w:rPr>
          <w:u w:val="single"/>
        </w:rPr>
        <w:t>ADJOURNMENT</w:t>
      </w:r>
      <w:r>
        <w:t xml:space="preserve">:    </w:t>
      </w:r>
      <w:r w:rsidR="004B09A2">
        <w:t xml:space="preserve">MOTION by </w:t>
      </w:r>
      <w:r w:rsidR="00E4237F">
        <w:t>Richardson</w:t>
      </w:r>
      <w:r w:rsidR="004B09A2">
        <w:t>, second by</w:t>
      </w:r>
      <w:r w:rsidR="00E4237F">
        <w:t xml:space="preserve"> Keck</w:t>
      </w:r>
      <w:r w:rsidR="004B09A2">
        <w:t xml:space="preserve"> to adjourn at</w:t>
      </w:r>
      <w:r w:rsidR="004E1DE2">
        <w:t xml:space="preserve"> </w:t>
      </w:r>
      <w:r w:rsidR="00276BA1">
        <w:t xml:space="preserve"> </w:t>
      </w:r>
      <w:r w:rsidR="00E4237F">
        <w:t xml:space="preserve">9:10 </w:t>
      </w:r>
      <w:r>
        <w:t>p.m.  MOTION approved unanimously.</w:t>
      </w:r>
    </w:p>
    <w:p w:rsidR="003005E6" w:rsidRDefault="003005E6" w:rsidP="003005E6">
      <w:pPr>
        <w:ind w:righ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2A9C" w:rsidRDefault="003005E6" w:rsidP="000E552B">
      <w:pPr>
        <w:ind w:righ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09A2">
        <w:t>Patty Gerwick</w:t>
      </w:r>
      <w:r w:rsidR="00F105E0">
        <w:t>, City Clerk</w:t>
      </w:r>
      <w:bookmarkStart w:id="0" w:name="_GoBack"/>
      <w:bookmarkEnd w:id="0"/>
    </w:p>
    <w:sectPr w:rsidR="007C2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613"/>
    <w:multiLevelType w:val="hybridMultilevel"/>
    <w:tmpl w:val="9A48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D0EBE"/>
    <w:multiLevelType w:val="hybridMultilevel"/>
    <w:tmpl w:val="403E08B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43467"/>
    <w:multiLevelType w:val="hybridMultilevel"/>
    <w:tmpl w:val="B30A00C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70C6B"/>
    <w:multiLevelType w:val="hybridMultilevel"/>
    <w:tmpl w:val="00B8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0048"/>
    <w:multiLevelType w:val="hybridMultilevel"/>
    <w:tmpl w:val="FC8A0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47050"/>
    <w:multiLevelType w:val="hybridMultilevel"/>
    <w:tmpl w:val="02EA2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55F79"/>
    <w:multiLevelType w:val="hybridMultilevel"/>
    <w:tmpl w:val="F9B2B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44780"/>
    <w:multiLevelType w:val="hybridMultilevel"/>
    <w:tmpl w:val="7B9A1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B6D8C"/>
    <w:multiLevelType w:val="hybridMultilevel"/>
    <w:tmpl w:val="CEE4A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836DE"/>
    <w:multiLevelType w:val="hybridMultilevel"/>
    <w:tmpl w:val="76F2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2262B"/>
    <w:multiLevelType w:val="hybridMultilevel"/>
    <w:tmpl w:val="1F80D2D4"/>
    <w:lvl w:ilvl="0" w:tplc="2A042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255E8F"/>
    <w:multiLevelType w:val="hybridMultilevel"/>
    <w:tmpl w:val="5CEC4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C35D9"/>
    <w:multiLevelType w:val="hybridMultilevel"/>
    <w:tmpl w:val="77CE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B19A4"/>
    <w:multiLevelType w:val="hybridMultilevel"/>
    <w:tmpl w:val="DA3A7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B2B21"/>
    <w:multiLevelType w:val="hybridMultilevel"/>
    <w:tmpl w:val="9220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B04BF"/>
    <w:multiLevelType w:val="hybridMultilevel"/>
    <w:tmpl w:val="90964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83440"/>
    <w:multiLevelType w:val="hybridMultilevel"/>
    <w:tmpl w:val="032C2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33741"/>
    <w:multiLevelType w:val="hybridMultilevel"/>
    <w:tmpl w:val="BAD63F34"/>
    <w:lvl w:ilvl="0" w:tplc="0E5C39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53967"/>
    <w:multiLevelType w:val="hybridMultilevel"/>
    <w:tmpl w:val="B318362A"/>
    <w:lvl w:ilvl="0" w:tplc="75F473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424D2"/>
    <w:multiLevelType w:val="hybridMultilevel"/>
    <w:tmpl w:val="F00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041440"/>
    <w:multiLevelType w:val="hybridMultilevel"/>
    <w:tmpl w:val="E5AE0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D3630"/>
    <w:multiLevelType w:val="hybridMultilevel"/>
    <w:tmpl w:val="A14ED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172808"/>
    <w:multiLevelType w:val="hybridMultilevel"/>
    <w:tmpl w:val="454CC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179A7"/>
    <w:multiLevelType w:val="hybridMultilevel"/>
    <w:tmpl w:val="FFC6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200C3"/>
    <w:multiLevelType w:val="hybridMultilevel"/>
    <w:tmpl w:val="E1DA0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AD02F0"/>
    <w:multiLevelType w:val="hybridMultilevel"/>
    <w:tmpl w:val="5726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D0F2C"/>
    <w:multiLevelType w:val="hybridMultilevel"/>
    <w:tmpl w:val="2E62D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746CC"/>
    <w:multiLevelType w:val="hybridMultilevel"/>
    <w:tmpl w:val="E026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7"/>
  </w:num>
  <w:num w:numId="6">
    <w:abstractNumId w:val="1"/>
  </w:num>
  <w:num w:numId="7">
    <w:abstractNumId w:val="14"/>
  </w:num>
  <w:num w:numId="8">
    <w:abstractNumId w:val="19"/>
  </w:num>
  <w:num w:numId="9">
    <w:abstractNumId w:val="7"/>
  </w:num>
  <w:num w:numId="10">
    <w:abstractNumId w:val="10"/>
  </w:num>
  <w:num w:numId="11">
    <w:abstractNumId w:val="22"/>
  </w:num>
  <w:num w:numId="12">
    <w:abstractNumId w:val="18"/>
  </w:num>
  <w:num w:numId="13">
    <w:abstractNumId w:val="24"/>
  </w:num>
  <w:num w:numId="14">
    <w:abstractNumId w:val="13"/>
  </w:num>
  <w:num w:numId="15">
    <w:abstractNumId w:val="20"/>
  </w:num>
  <w:num w:numId="16">
    <w:abstractNumId w:val="6"/>
  </w:num>
  <w:num w:numId="17">
    <w:abstractNumId w:val="11"/>
  </w:num>
  <w:num w:numId="18">
    <w:abstractNumId w:val="12"/>
  </w:num>
  <w:num w:numId="19">
    <w:abstractNumId w:val="23"/>
  </w:num>
  <w:num w:numId="20">
    <w:abstractNumId w:val="26"/>
  </w:num>
  <w:num w:numId="21">
    <w:abstractNumId w:val="0"/>
  </w:num>
  <w:num w:numId="22">
    <w:abstractNumId w:val="21"/>
  </w:num>
  <w:num w:numId="23">
    <w:abstractNumId w:val="9"/>
  </w:num>
  <w:num w:numId="24">
    <w:abstractNumId w:val="5"/>
  </w:num>
  <w:num w:numId="25">
    <w:abstractNumId w:val="3"/>
  </w:num>
  <w:num w:numId="26">
    <w:abstractNumId w:val="15"/>
  </w:num>
  <w:num w:numId="27">
    <w:abstractNumId w:val="4"/>
  </w:num>
  <w:num w:numId="28">
    <w:abstractNumId w:val="1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E6"/>
    <w:rsid w:val="00013097"/>
    <w:rsid w:val="000440E7"/>
    <w:rsid w:val="00070AC0"/>
    <w:rsid w:val="00071D12"/>
    <w:rsid w:val="000A30C1"/>
    <w:rsid w:val="000E552B"/>
    <w:rsid w:val="00143433"/>
    <w:rsid w:val="001A680D"/>
    <w:rsid w:val="001A78F1"/>
    <w:rsid w:val="001D7675"/>
    <w:rsid w:val="002574CA"/>
    <w:rsid w:val="00262DED"/>
    <w:rsid w:val="0027625C"/>
    <w:rsid w:val="00276BA1"/>
    <w:rsid w:val="002D6292"/>
    <w:rsid w:val="003005E6"/>
    <w:rsid w:val="0032710E"/>
    <w:rsid w:val="00345C35"/>
    <w:rsid w:val="003D75E0"/>
    <w:rsid w:val="003E167E"/>
    <w:rsid w:val="004379B2"/>
    <w:rsid w:val="00441751"/>
    <w:rsid w:val="004B09A2"/>
    <w:rsid w:val="004B451F"/>
    <w:rsid w:val="004E1DE2"/>
    <w:rsid w:val="004F6507"/>
    <w:rsid w:val="0051224F"/>
    <w:rsid w:val="0055523C"/>
    <w:rsid w:val="00561BC3"/>
    <w:rsid w:val="005C2147"/>
    <w:rsid w:val="005E2505"/>
    <w:rsid w:val="00660BCA"/>
    <w:rsid w:val="006B3A11"/>
    <w:rsid w:val="00724226"/>
    <w:rsid w:val="00767C7C"/>
    <w:rsid w:val="00770532"/>
    <w:rsid w:val="007B07D3"/>
    <w:rsid w:val="007C2A9C"/>
    <w:rsid w:val="00804399"/>
    <w:rsid w:val="00897CF0"/>
    <w:rsid w:val="008A3999"/>
    <w:rsid w:val="008A7CD0"/>
    <w:rsid w:val="008C690C"/>
    <w:rsid w:val="00915266"/>
    <w:rsid w:val="00917D7D"/>
    <w:rsid w:val="00935D17"/>
    <w:rsid w:val="00941812"/>
    <w:rsid w:val="009B446C"/>
    <w:rsid w:val="00A50E98"/>
    <w:rsid w:val="00A67C29"/>
    <w:rsid w:val="00A72128"/>
    <w:rsid w:val="00AA0823"/>
    <w:rsid w:val="00AE6E1A"/>
    <w:rsid w:val="00B136FB"/>
    <w:rsid w:val="00B40240"/>
    <w:rsid w:val="00B43A7F"/>
    <w:rsid w:val="00B87FC9"/>
    <w:rsid w:val="00BB4377"/>
    <w:rsid w:val="00BE720F"/>
    <w:rsid w:val="00C3063E"/>
    <w:rsid w:val="00C409FB"/>
    <w:rsid w:val="00C851A8"/>
    <w:rsid w:val="00C910D6"/>
    <w:rsid w:val="00CD768D"/>
    <w:rsid w:val="00D46E80"/>
    <w:rsid w:val="00DC5323"/>
    <w:rsid w:val="00E04710"/>
    <w:rsid w:val="00E079EA"/>
    <w:rsid w:val="00E4237F"/>
    <w:rsid w:val="00E4502D"/>
    <w:rsid w:val="00E831E1"/>
    <w:rsid w:val="00EE02E1"/>
    <w:rsid w:val="00EE69AF"/>
    <w:rsid w:val="00EF302B"/>
    <w:rsid w:val="00F1008A"/>
    <w:rsid w:val="00F105E0"/>
    <w:rsid w:val="00F32B9F"/>
    <w:rsid w:val="00F534BA"/>
    <w:rsid w:val="00F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5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05E6"/>
    <w:pPr>
      <w:ind w:left="720"/>
      <w:contextualSpacing/>
    </w:pPr>
  </w:style>
  <w:style w:type="paragraph" w:customStyle="1" w:styleId="OmniPage2">
    <w:name w:val="OmniPage #2"/>
    <w:basedOn w:val="Normal"/>
    <w:rsid w:val="003005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05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005E6"/>
    <w:pPr>
      <w:ind w:left="720"/>
      <w:contextualSpacing/>
    </w:pPr>
  </w:style>
  <w:style w:type="paragraph" w:customStyle="1" w:styleId="OmniPage2">
    <w:name w:val="OmniPage #2"/>
    <w:basedOn w:val="Normal"/>
    <w:rsid w:val="003005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75D5-22E7-435A-A72F-D4568991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Hixson</dc:creator>
  <cp:lastModifiedBy>Patty Gerwick</cp:lastModifiedBy>
  <cp:revision>12</cp:revision>
  <cp:lastPrinted>2015-05-19T22:21:00Z</cp:lastPrinted>
  <dcterms:created xsi:type="dcterms:W3CDTF">2015-05-15T00:37:00Z</dcterms:created>
  <dcterms:modified xsi:type="dcterms:W3CDTF">2015-05-19T22:21:00Z</dcterms:modified>
</cp:coreProperties>
</file>